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eastAsia="Times New Roman" w:hAnsi="Times New Roman" w:cs="Times New Roman"/>
          <w:lang w:eastAsia="ru-RU"/>
        </w:rPr>
        <w:id w:val="1083192557"/>
        <w:placeholder>
          <w:docPart w:val="DefaultPlaceholder_1081868574"/>
        </w:placeholder>
      </w:sdtPr>
      <w:sdtEndPr/>
      <w:sdtContent>
        <w:p w:rsidR="00B665BA" w:rsidRPr="00B665BA" w:rsidRDefault="00B665BA" w:rsidP="00B665BA">
          <w:pPr>
            <w:pageBreakBefore/>
            <w:spacing w:after="0" w:line="240" w:lineRule="auto"/>
            <w:contextualSpacing/>
            <w:jc w:val="right"/>
            <w:rPr>
              <w:rFonts w:ascii="Times New Roman" w:eastAsia="Times New Roman" w:hAnsi="Times New Roman" w:cs="Times New Roman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Приложение № </w:t>
          </w:r>
          <w:r w:rsidR="00A52F1E">
            <w:rPr>
              <w:rFonts w:ascii="Times New Roman" w:eastAsia="Times New Roman" w:hAnsi="Times New Roman" w:cs="Times New Roman"/>
              <w:lang w:eastAsia="ru-RU"/>
            </w:rPr>
            <w:t>5</w:t>
          </w:r>
        </w:p>
      </w:sdtContent>
    </w:sdt>
    <w:sdt>
      <w:sdtPr>
        <w:rPr>
          <w:rFonts w:ascii="Times New Roman" w:eastAsia="Times New Roman" w:hAnsi="Times New Roman" w:cs="Times New Roman"/>
          <w:lang w:eastAsia="ru-RU"/>
        </w:rPr>
        <w:id w:val="-1809692106"/>
        <w:placeholder>
          <w:docPart w:val="DefaultPlaceholder_1081868574"/>
        </w:placeholder>
      </w:sdtPr>
      <w:sdtEndPr/>
      <w:sdtContent>
        <w:p w:rsidR="00B665BA" w:rsidRPr="00A52F1E" w:rsidRDefault="00B665BA" w:rsidP="00B665BA">
          <w:pPr>
            <w:keepNext/>
            <w:spacing w:after="0" w:line="240" w:lineRule="auto"/>
            <w:jc w:val="right"/>
            <w:outlineLvl w:val="0"/>
            <w:rPr>
              <w:rFonts w:ascii="Times New Roman" w:eastAsia="Times New Roman" w:hAnsi="Times New Roman" w:cs="Times New Roman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 </w:t>
          </w:r>
          <w:bookmarkStart w:id="0" w:name="_Toc140318424"/>
          <w:bookmarkStart w:id="1" w:name="_Toc140318454"/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 </w:t>
          </w:r>
          <w:bookmarkStart w:id="2" w:name="_Toc35276020"/>
          <w:bookmarkStart w:id="3" w:name="_Toc35277392"/>
          <w:bookmarkStart w:id="4" w:name="_Toc35280095"/>
          <w:bookmarkStart w:id="5" w:name="_Toc35282024"/>
          <w:r w:rsidRPr="00A52F1E">
            <w:rPr>
              <w:rFonts w:ascii="Times New Roman" w:eastAsia="Times New Roman" w:hAnsi="Times New Roman" w:cs="Times New Roman"/>
              <w:lang w:eastAsia="ru-RU"/>
            </w:rPr>
            <w:t xml:space="preserve">к Договору № </w:t>
          </w:r>
          <w:bookmarkEnd w:id="2"/>
          <w:bookmarkEnd w:id="3"/>
          <w:sdt>
            <w:sdtPr>
              <w:rPr>
                <w:rFonts w:ascii="Times New Roman" w:eastAsia="Times New Roman" w:hAnsi="Times New Roman" w:cs="Times New Roman"/>
                <w:lang w:eastAsia="ru-RU"/>
              </w:rPr>
              <w:id w:val="386914583"/>
              <w:placeholder>
                <w:docPart w:val="BBC90706E0C64FFC9BB92B5EDD5BB6E1"/>
              </w:placeholder>
              <w:text/>
            </w:sdtPr>
            <w:sdtEndPr/>
            <w:sdtContent>
              <w:r w:rsidRPr="00A52F1E">
                <w:rPr>
                  <w:rFonts w:ascii="Times New Roman" w:eastAsia="Times New Roman" w:hAnsi="Times New Roman" w:cs="Times New Roman"/>
                  <w:lang w:eastAsia="ru-RU"/>
                </w:rPr>
                <w:t>________</w:t>
              </w:r>
            </w:sdtContent>
          </w:sdt>
          <w:bookmarkEnd w:id="0"/>
          <w:bookmarkEnd w:id="1"/>
          <w:bookmarkEnd w:id="4"/>
          <w:bookmarkEnd w:id="5"/>
        </w:p>
        <w:p w:rsidR="00B665BA" w:rsidRPr="00A52F1E" w:rsidRDefault="00B665BA" w:rsidP="00B665BA">
          <w:pPr>
            <w:keepNext/>
            <w:spacing w:after="0" w:line="240" w:lineRule="auto"/>
            <w:jc w:val="right"/>
            <w:outlineLvl w:val="0"/>
            <w:rPr>
              <w:rFonts w:ascii="Times New Roman" w:eastAsia="Times New Roman" w:hAnsi="Times New Roman" w:cs="Times New Roman"/>
              <w:lang w:eastAsia="ru-RU"/>
            </w:rPr>
          </w:pPr>
          <w:bookmarkStart w:id="6" w:name="_Toc140318425"/>
          <w:bookmarkStart w:id="7" w:name="_Toc140318455"/>
          <w:bookmarkStart w:id="8" w:name="_Toc35282025"/>
          <w:bookmarkStart w:id="9" w:name="_Toc35280096"/>
          <w:bookmarkStart w:id="10" w:name="_Toc35277393"/>
          <w:bookmarkStart w:id="11" w:name="_Toc35276021"/>
          <w:r w:rsidRPr="00A52F1E">
            <w:rPr>
              <w:rFonts w:ascii="Times New Roman" w:eastAsia="Times New Roman" w:hAnsi="Times New Roman" w:cs="Times New Roman"/>
              <w:lang w:eastAsia="ru-RU"/>
            </w:rPr>
            <w:t>от «_____»____________ г.</w:t>
          </w:r>
        </w:p>
        <w:bookmarkEnd w:id="11" w:displacedByCustomXml="next"/>
        <w:bookmarkEnd w:id="10" w:displacedByCustomXml="next"/>
        <w:bookmarkEnd w:id="9" w:displacedByCustomXml="next"/>
        <w:bookmarkEnd w:id="8" w:displacedByCustomXml="next"/>
      </w:sdtContent>
    </w:sdt>
    <w:bookmarkEnd w:id="7" w:displacedByCustomXml="prev"/>
    <w:bookmarkEnd w:id="6" w:displacedByCustomXml="prev"/>
    <w:p w:rsidR="00B665BA" w:rsidRPr="00A52F1E" w:rsidRDefault="00B665BA" w:rsidP="00B665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5BA" w:rsidRPr="00B665BA" w:rsidRDefault="00B665BA" w:rsidP="00B665BA">
      <w:pPr>
        <w:spacing w:after="0" w:line="240" w:lineRule="auto"/>
        <w:ind w:left="720"/>
        <w:contextualSpacing/>
        <w:jc w:val="right"/>
        <w:rPr>
          <w:rFonts w:ascii="Times New Roman" w:eastAsia="Calibri" w:hAnsi="Times New Roman" w:cs="Times New Roman"/>
          <w:lang w:eastAsia="ru-RU"/>
        </w:rPr>
      </w:pPr>
    </w:p>
    <w:p w:rsidR="001A5759" w:rsidRPr="00B665BA" w:rsidRDefault="001A5759" w:rsidP="001A5759">
      <w:pPr>
        <w:suppressAutoHyphens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1A5759">
        <w:rPr>
          <w:rFonts w:ascii="Times New Roman" w:eastAsia="Times New Roman" w:hAnsi="Times New Roman" w:cs="Times New Roman"/>
          <w:b/>
          <w:lang w:eastAsia="ar-SA"/>
        </w:rPr>
        <w:t xml:space="preserve">Соглашение о применении стандартных оговорок </w:t>
      </w:r>
      <w:r w:rsidRPr="00B665BA">
        <w:rPr>
          <w:rFonts w:ascii="Times New Roman" w:eastAsia="Times New Roman" w:hAnsi="Times New Roman" w:cs="Times New Roman"/>
          <w:b/>
          <w:vertAlign w:val="superscript"/>
          <w:lang w:eastAsia="ar-SA"/>
        </w:rPr>
        <w:footnoteReference w:id="1"/>
      </w:r>
      <w:r w:rsidRPr="00B665BA">
        <w:rPr>
          <w:rFonts w:ascii="Times New Roman" w:eastAsia="Times New Roman" w:hAnsi="Times New Roman" w:cs="Times New Roman"/>
          <w:b/>
          <w:lang w:eastAsia="ar-SA"/>
        </w:rPr>
        <w:t xml:space="preserve"> </w:t>
      </w:r>
    </w:p>
    <w:p w:rsidR="001A5759" w:rsidRDefault="001A5759" w:rsidP="00B665B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sdt>
      <w:sdtPr>
        <w:rPr>
          <w:rFonts w:ascii="Times New Roman" w:eastAsia="Times New Roman" w:hAnsi="Times New Roman" w:cs="Times New Roman"/>
          <w:lang w:eastAsia="ru-RU"/>
        </w:rPr>
        <w:id w:val="1337109079"/>
        <w:placeholder>
          <w:docPart w:val="DefaultPlaceholder_1081868574"/>
        </w:placeholder>
      </w:sdtPr>
      <w:sdtEndPr/>
      <w:sdtContent>
        <w:p w:rsidR="00B665BA" w:rsidRPr="00BF183A" w:rsidRDefault="00B665BA" w:rsidP="00B665BA">
          <w:pPr>
            <w:spacing w:after="0" w:line="240" w:lineRule="auto"/>
            <w:ind w:firstLine="426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BF183A">
            <w:rPr>
              <w:rFonts w:ascii="Times New Roman" w:eastAsia="Times New Roman" w:hAnsi="Times New Roman" w:cs="Times New Roman"/>
              <w:lang w:eastAsia="ru-RU"/>
            </w:rPr>
            <w:t xml:space="preserve">ООО «Таас-Юрях Нефтегазодобыча», в дальнейшем именуемое "Продавец", в лице генерального директора </w:t>
          </w:r>
          <w:sdt>
            <w:sdtPr>
              <w:rPr>
                <w:rFonts w:ascii="Times New Roman" w:eastAsia="Times New Roman" w:hAnsi="Times New Roman" w:cs="Times New Roman"/>
                <w:lang w:eastAsia="ru-RU"/>
              </w:rPr>
              <w:id w:val="1423845674"/>
              <w:placeholder>
                <w:docPart w:val="DefaultPlaceholder_1082065158"/>
              </w:placeholder>
              <w:showingPlcHdr/>
            </w:sdtPr>
            <w:sdtEndPr/>
            <w:sdtContent>
              <w:r w:rsidR="001E3526" w:rsidRPr="00BF183A">
                <w:rPr>
                  <w:rStyle w:val="aff3"/>
                  <w:rFonts w:ascii="Times New Roman" w:hAnsi="Times New Roman" w:cs="Times New Roman"/>
                </w:rPr>
                <w:t>Место для ввода текста.</w:t>
              </w:r>
            </w:sdtContent>
          </w:sdt>
          <w:r w:rsidR="001E3526" w:rsidRPr="00BF183A">
            <w:rPr>
              <w:rFonts w:ascii="Times New Roman" w:eastAsia="Times New Roman" w:hAnsi="Times New Roman" w:cs="Times New Roman"/>
              <w:lang w:eastAsia="ru-RU"/>
            </w:rPr>
            <w:t xml:space="preserve"> на основании </w:t>
          </w:r>
          <w:sdt>
            <w:sdtPr>
              <w:rPr>
                <w:rFonts w:ascii="Times New Roman" w:eastAsia="Times New Roman" w:hAnsi="Times New Roman" w:cs="Times New Roman"/>
                <w:lang w:eastAsia="ru-RU"/>
              </w:rPr>
              <w:id w:val="1802495105"/>
              <w:placeholder>
                <w:docPart w:val="DefaultPlaceholder_1082065158"/>
              </w:placeholder>
              <w:showingPlcHdr/>
            </w:sdtPr>
            <w:sdtEndPr/>
            <w:sdtContent>
              <w:r w:rsidR="001E3526" w:rsidRPr="00BF183A">
                <w:rPr>
                  <w:rStyle w:val="aff3"/>
                  <w:rFonts w:ascii="Times New Roman" w:hAnsi="Times New Roman" w:cs="Times New Roman"/>
                </w:rPr>
                <w:t>Место для ввода текста.</w:t>
              </w:r>
            </w:sdtContent>
          </w:sdt>
          <w:r w:rsidRPr="00BF183A">
            <w:rPr>
              <w:rFonts w:ascii="Times New Roman" w:eastAsia="Times New Roman" w:hAnsi="Times New Roman" w:cs="Times New Roman"/>
              <w:lang w:eastAsia="ru-RU"/>
            </w:rPr>
            <w:t>, с одной стороны, и</w:t>
          </w:r>
        </w:p>
        <w:p w:rsidR="00B665BA" w:rsidRPr="00BF183A" w:rsidRDefault="00B665BA" w:rsidP="00B665BA">
          <w:pPr>
            <w:spacing w:after="0" w:line="240" w:lineRule="auto"/>
            <w:ind w:firstLine="426"/>
            <w:jc w:val="both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BF183A">
            <w:rPr>
              <w:rFonts w:ascii="Times New Roman" w:eastAsia="Times New Roman" w:hAnsi="Times New Roman" w:cs="Times New Roman"/>
              <w:lang w:eastAsia="ru-RU"/>
            </w:rPr>
            <w:t xml:space="preserve"> ________________________________, в дальнейшем именуемое «Покупатель», в лице ______________, действующего на основании ________, с другой стороны, а вместе именуемые Стороны, </w:t>
          </w:r>
          <w:r w:rsidR="001A5759" w:rsidRPr="00BF183A">
            <w:rPr>
              <w:rFonts w:ascii="Times New Roman" w:eastAsia="Times New Roman" w:hAnsi="Times New Roman" w:cs="Times New Roman"/>
              <w:lang w:eastAsia="ru-RU"/>
            </w:rPr>
            <w:t xml:space="preserve">заключили настоящее </w:t>
          </w:r>
          <w:r w:rsidRPr="00BF183A">
            <w:rPr>
              <w:rFonts w:ascii="Times New Roman" w:eastAsia="Times New Roman" w:hAnsi="Times New Roman" w:cs="Times New Roman"/>
              <w:lang w:eastAsia="ru-RU"/>
            </w:rPr>
            <w:t>согла</w:t>
          </w:r>
          <w:r w:rsidR="001A5759" w:rsidRPr="00BF183A">
            <w:rPr>
              <w:rFonts w:ascii="Times New Roman" w:eastAsia="Times New Roman" w:hAnsi="Times New Roman" w:cs="Times New Roman"/>
              <w:lang w:eastAsia="ru-RU"/>
            </w:rPr>
            <w:t>шение о применении стандартных оговорок Продавца на следующих условиях</w:t>
          </w:r>
          <w:r w:rsidRPr="00BF183A">
            <w:rPr>
              <w:rFonts w:ascii="Times New Roman" w:eastAsia="Times New Roman" w:hAnsi="Times New Roman" w:cs="Times New Roman"/>
              <w:lang w:eastAsia="ru-RU"/>
            </w:rPr>
            <w:t>:</w:t>
          </w:r>
        </w:p>
      </w:sdtContent>
    </w:sdt>
    <w:p w:rsidR="00B665BA" w:rsidRPr="00B665BA" w:rsidRDefault="00B665BA" w:rsidP="00B665BA">
      <w:pPr>
        <w:suppressAutoHyphens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:rsidR="00B665BA" w:rsidRPr="00B665BA" w:rsidRDefault="00B665BA" w:rsidP="00B665BA">
      <w:pPr>
        <w:keepNext/>
        <w:spacing w:before="240" w:after="60" w:line="240" w:lineRule="auto"/>
        <w:ind w:left="446"/>
        <w:outlineLvl w:val="1"/>
        <w:rPr>
          <w:rFonts w:ascii="Times New Roman" w:eastAsia="Times New Roman" w:hAnsi="Times New Roman" w:cs="Times New Roman"/>
          <w:b/>
          <w:snapToGrid w:val="0"/>
          <w:lang w:eastAsia="ru-RU"/>
        </w:rPr>
      </w:pPr>
      <w:bookmarkStart w:id="12" w:name="_Toc140318457"/>
      <w:r w:rsidRPr="00B665BA">
        <w:rPr>
          <w:rFonts w:ascii="Times New Roman" w:eastAsia="Times New Roman" w:hAnsi="Times New Roman" w:cs="Times New Roman"/>
          <w:b/>
          <w:bCs/>
          <w:lang w:eastAsia="ru-RU"/>
        </w:rPr>
        <w:t xml:space="preserve">1. </w:t>
      </w:r>
      <w:r w:rsidRPr="00B665BA">
        <w:rPr>
          <w:rFonts w:ascii="Times New Roman" w:eastAsia="Times New Roman" w:hAnsi="Times New Roman" w:cs="Times New Roman"/>
          <w:b/>
          <w:snapToGrid w:val="0"/>
          <w:lang w:eastAsia="ru-RU"/>
        </w:rPr>
        <w:t>Стандартная оговорка о сохранности сведений конфиденциального характера</w:t>
      </w:r>
      <w:bookmarkEnd w:id="12"/>
    </w:p>
    <w:p w:rsidR="00B665BA" w:rsidRPr="00B665BA" w:rsidRDefault="00B665BA" w:rsidP="00B665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47AC1" w:rsidRPr="00A47AC1" w:rsidRDefault="00A47AC1" w:rsidP="00A47AC1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A47AC1">
        <w:rPr>
          <w:rFonts w:ascii="Times New Roman" w:hAnsi="Times New Roman"/>
          <w:color w:val="000000" w:themeColor="text1"/>
          <w:szCs w:val="24"/>
        </w:rPr>
        <w:t xml:space="preserve">1. Для целей настоящей статьи термин </w:t>
      </w:r>
    </w:p>
    <w:p w:rsidR="00A47AC1" w:rsidRPr="00A47AC1" w:rsidRDefault="00A47AC1" w:rsidP="00A47AC1">
      <w:pPr>
        <w:tabs>
          <w:tab w:val="num" w:pos="1140"/>
        </w:tabs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47AC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A47A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Раскрывающая сторона» </w:t>
      </w:r>
      <w:r w:rsidRPr="00A47A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-1201394011"/>
          <w:placeholder>
            <w:docPart w:val="DefaultPlaceholder_1081868574"/>
          </w:placeholder>
        </w:sdtPr>
        <w:sdtEndPr/>
        <w:sdtContent>
          <w:r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Договором/Соглашением"/>
                </w:textInput>
              </w:ffData>
            </w:fldChar>
          </w:r>
          <w:r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r>
          <w:r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fldChar w:fldCharType="separate"/>
          </w:r>
          <w:r w:rsidRPr="00A47AC1">
            <w:rPr>
              <w:rFonts w:ascii="Times New Roman" w:hAnsi="Times New Roman" w:cs="Times New Roman"/>
              <w:noProof/>
              <w:color w:val="000000" w:themeColor="text1"/>
              <w:sz w:val="24"/>
              <w:szCs w:val="24"/>
            </w:rPr>
            <w:t>Договором/Соглашением</w:t>
          </w:r>
          <w:r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fldChar w:fldCharType="end"/>
          </w:r>
        </w:sdtContent>
      </w:sdt>
      <w:r w:rsidRPr="00A47A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A47AC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A47AC1" w:rsidRPr="00A47AC1" w:rsidRDefault="00A47AC1" w:rsidP="00A47AC1">
      <w:pPr>
        <w:tabs>
          <w:tab w:val="num" w:pos="1140"/>
        </w:tabs>
        <w:spacing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47AC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«Получающая Сторона»</w:t>
      </w:r>
      <w:r w:rsidRPr="00A47AC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A47AC1">
        <w:rPr>
          <w:rFonts w:ascii="Times New Roman" w:hAnsi="Times New Roman" w:cs="Times New Roman"/>
          <w:color w:val="000000" w:themeColor="text1"/>
          <w:sz w:val="24"/>
          <w:szCs w:val="24"/>
        </w:rPr>
        <w:t>(далее – Представители Получающей Стороны)</w:t>
      </w:r>
      <w:r w:rsidRPr="00A47AC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sdt>
      <w:sdtPr>
        <w:rPr>
          <w:rFonts w:ascii="Times New Roman" w:hAnsi="Times New Roman" w:cs="Times New Roman"/>
          <w:color w:val="000000" w:themeColor="text1"/>
          <w:sz w:val="24"/>
          <w:szCs w:val="24"/>
        </w:rPr>
        <w:id w:val="-1270152507"/>
        <w:placeholder>
          <w:docPart w:val="DefaultPlaceholder_1081868574"/>
        </w:placeholder>
      </w:sdtPr>
      <w:sdtEndPr/>
      <w:sdtContent>
        <w:p w:rsidR="00A47AC1" w:rsidRPr="00A47AC1" w:rsidRDefault="00A47AC1" w:rsidP="00A47AC1">
          <w:pPr>
            <w:tabs>
              <w:tab w:val="num" w:pos="1140"/>
            </w:tabs>
            <w:spacing w:line="240" w:lineRule="auto"/>
            <w:ind w:firstLine="708"/>
            <w:jc w:val="both"/>
            <w:rPr>
              <w:rFonts w:ascii="Times New Roman" w:hAnsi="Times New Roman" w:cs="Times New Roman"/>
              <w:bCs/>
              <w:color w:val="000000" w:themeColor="text1"/>
              <w:sz w:val="24"/>
              <w:szCs w:val="24"/>
            </w:rPr>
          </w:pPr>
          <w:r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    </w:textInput>
              </w:ffData>
            </w:fldChar>
          </w:r>
          <w:r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r>
          <w:r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fldChar w:fldCharType="separate"/>
          </w:r>
          <w:r w:rsidRPr="00A47AC1">
            <w:rPr>
              <w:rFonts w:ascii="Times New Roman" w:hAnsi="Times New Roman" w:cs="Times New Roman"/>
              <w:noProof/>
              <w:color w:val="000000" w:themeColor="text1"/>
              <w:sz w:val="24"/>
              <w:szCs w:val="24"/>
            </w:rPr>
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    </w:r>
          <w:r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fldChar w:fldCharType="end"/>
          </w:r>
          <w:r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Информацией, между ПАО «НК «Роснефть», его Аффилированными лицами и пользователями Системы; "/>
                </w:textInput>
              </w:ffData>
            </w:fldChar>
          </w:r>
          <w:r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r>
          <w:r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fldChar w:fldCharType="separate"/>
          </w:r>
          <w:r w:rsidRPr="00A47AC1">
            <w:rPr>
              <w:rFonts w:ascii="Times New Roman" w:hAnsi="Times New Roman" w:cs="Times New Roman"/>
              <w:noProof/>
              <w:color w:val="000000" w:themeColor="text1"/>
              <w:sz w:val="24"/>
              <w:szCs w:val="24"/>
            </w:rPr>
            <w:t xml:space="preserve">Информацией, между ПАО «НК «Роснефть», его Аффилированными лицами и пользователями Системы; </w:t>
          </w:r>
          <w:r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fldChar w:fldCharType="end"/>
          </w:r>
        </w:p>
      </w:sdtContent>
    </w:sdt>
    <w:p w:rsidR="00A47AC1" w:rsidRPr="00A47AC1" w:rsidRDefault="00A47AC1" w:rsidP="00A47AC1">
      <w:pPr>
        <w:tabs>
          <w:tab w:val="num" w:pos="1140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7AC1">
        <w:rPr>
          <w:rFonts w:ascii="Times New Roman" w:hAnsi="Times New Roman" w:cs="Times New Roman"/>
          <w:b/>
          <w:sz w:val="24"/>
          <w:szCs w:val="24"/>
        </w:rPr>
        <w:t>«Съемные носители информации»</w:t>
      </w:r>
      <w:r w:rsidRPr="00A47AC1">
        <w:rPr>
          <w:rFonts w:ascii="Times New Roman" w:hAnsi="Times New Roman" w:cs="Times New Roman"/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A47AC1" w:rsidRPr="00A47AC1" w:rsidRDefault="00A47AC1" w:rsidP="00A47AC1">
      <w:pPr>
        <w:tabs>
          <w:tab w:val="num" w:pos="1140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7AC1">
        <w:rPr>
          <w:rFonts w:ascii="Times New Roman" w:hAnsi="Times New Roman" w:cs="Times New Roman"/>
          <w:b/>
          <w:sz w:val="24"/>
          <w:szCs w:val="24"/>
        </w:rPr>
        <w:t>«Конфиденциальность информации»</w:t>
      </w:r>
      <w:r w:rsidRPr="00A47AC1">
        <w:rPr>
          <w:rFonts w:ascii="Times New Roman" w:hAnsi="Times New Roman" w:cs="Times New Roman"/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</w:t>
      </w:r>
      <w:sdt>
        <w:sdtPr>
          <w:rPr>
            <w:rFonts w:ascii="Times New Roman" w:hAnsi="Times New Roman" w:cs="Times New Roman"/>
            <w:sz w:val="24"/>
            <w:szCs w:val="24"/>
          </w:rPr>
          <w:id w:val="-1960794044"/>
          <w:placeholder>
            <w:docPart w:val="DefaultPlaceholder_1081868574"/>
          </w:placeholder>
        </w:sdtPr>
        <w:sdtEndPr/>
        <w:sdtContent>
          <w:r w:rsidRPr="00A47AC1">
            <w:rPr>
              <w:rFonts w:ascii="Times New Roman" w:hAnsi="Times New Roman" w:cs="Times New Roman"/>
              <w:sz w:val="24"/>
              <w:szCs w:val="24"/>
            </w:rPr>
            <w:t>[Федеральный закон от 27.07.2006 № 149-ФЗ «Об информации, информационных технологиях и о защите информации»]</w:t>
          </w:r>
        </w:sdtContent>
      </w:sdt>
      <w:r w:rsidRPr="00A47AC1">
        <w:rPr>
          <w:rFonts w:ascii="Times New Roman" w:hAnsi="Times New Roman" w:cs="Times New Roman"/>
          <w:sz w:val="24"/>
          <w:szCs w:val="24"/>
        </w:rPr>
        <w:t>;</w:t>
      </w:r>
    </w:p>
    <w:sdt>
      <w:sdtPr>
        <w:rPr>
          <w:rFonts w:ascii="Times New Roman" w:hAnsi="Times New Roman" w:cs="Times New Roman"/>
          <w:i/>
          <w:color w:val="000000" w:themeColor="text1"/>
          <w:sz w:val="24"/>
          <w:szCs w:val="24"/>
        </w:rPr>
        <w:id w:val="-1593782868"/>
        <w:placeholder>
          <w:docPart w:val="DefaultPlaceholder_1081868574"/>
        </w:placeholder>
      </w:sdtPr>
      <w:sdtEndPr>
        <w:rPr>
          <w:i w:val="0"/>
        </w:rPr>
      </w:sdtEndPr>
      <w:sdtContent>
        <w:p w:rsidR="00A47AC1" w:rsidRPr="00A47AC1" w:rsidRDefault="00BD3AF1" w:rsidP="00A47AC1">
          <w:pPr>
            <w:tabs>
              <w:tab w:val="num" w:pos="1140"/>
            </w:tabs>
            <w:spacing w:line="240" w:lineRule="auto"/>
            <w:ind w:firstLine="708"/>
            <w:jc w:val="both"/>
            <w:rPr>
              <w:rFonts w:ascii="Times New Roman" w:hAnsi="Times New Roman" w:cs="Times New Roman"/>
              <w:i/>
              <w:color w:val="000000" w:themeColor="text1"/>
              <w:sz w:val="24"/>
              <w:szCs w:val="24"/>
            </w:rPr>
          </w:pPr>
          <w:r w:rsidRPr="00BD3AF1">
            <w:rPr>
              <w:rFonts w:ascii="Times New Roman" w:hAnsi="Times New Roman" w:cs="Times New Roman"/>
              <w:i/>
              <w:color w:val="000000" w:themeColor="text1"/>
              <w:sz w:val="24"/>
              <w:szCs w:val="24"/>
            </w:rPr>
            <w:t xml:space="preserve">Необходимо выбрать определение Конфиденциальной </w:t>
          </w:r>
          <w:r>
            <w:rPr>
              <w:rFonts w:ascii="Times New Roman" w:hAnsi="Times New Roman" w:cs="Times New Roman"/>
              <w:i/>
              <w:color w:val="000000" w:themeColor="text1"/>
              <w:sz w:val="24"/>
              <w:szCs w:val="24"/>
            </w:rPr>
            <w:t>Информации с учётом следующего:</w:t>
          </w:r>
        </w:p>
        <w:p w:rsidR="00A47AC1" w:rsidRPr="00A47AC1" w:rsidRDefault="00BD3AF1" w:rsidP="00A47AC1">
          <w:pPr>
            <w:tabs>
              <w:tab w:val="num" w:pos="1140"/>
            </w:tabs>
            <w:spacing w:line="240" w:lineRule="auto"/>
            <w:ind w:firstLine="708"/>
            <w:jc w:val="both"/>
            <w:rPr>
              <w:rFonts w:ascii="Times New Roman" w:hAnsi="Times New Roman" w:cs="Times New Roman"/>
              <w:i/>
              <w:color w:val="000000" w:themeColor="text1"/>
              <w:sz w:val="24"/>
              <w:szCs w:val="24"/>
            </w:rPr>
          </w:pPr>
          <w:r w:rsidRPr="00BD3AF1">
            <w:rPr>
              <w:rFonts w:ascii="Times New Roman" w:hAnsi="Times New Roman" w:cs="Times New Roman"/>
              <w:i/>
              <w:color w:val="000000" w:themeColor="text1"/>
              <w:sz w:val="24"/>
              <w:szCs w:val="24"/>
            </w:rPr>
            <w:lastRenderedPageBreak/>
            <w:t>вариант 1 предполагает защиту информации с грифом "Коммерческая тайна", имеющей для Роснефти коммерческую ценность либо потенциально обладающей коммерческой ценностью</w:t>
          </w:r>
        </w:p>
        <w:p w:rsidR="00A47AC1" w:rsidRPr="00A47AC1" w:rsidRDefault="00BD3AF1" w:rsidP="00A47AC1">
          <w:pPr>
            <w:tabs>
              <w:tab w:val="num" w:pos="1140"/>
            </w:tabs>
            <w:spacing w:line="240" w:lineRule="auto"/>
            <w:ind w:firstLine="708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BD3AF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Вариант 1 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    </w:r>
          <w:r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Pr="00BD3AF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</w:t>
          </w:r>
          <w:r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Pr="00BD3AF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третьим лицам, не предназначенную для широкого распространения и/или использования неограниченным кругом лиц;</w:t>
          </w:r>
        </w:p>
        <w:p w:rsidR="00A47AC1" w:rsidRPr="00A47AC1" w:rsidRDefault="00BD3AF1" w:rsidP="00A47AC1">
          <w:pPr>
            <w:tabs>
              <w:tab w:val="num" w:pos="1140"/>
            </w:tabs>
            <w:spacing w:line="240" w:lineRule="auto"/>
            <w:ind w:firstLine="708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BD3AF1">
            <w:rPr>
              <w:rFonts w:ascii="Times New Roman" w:hAnsi="Times New Roman" w:cs="Times New Roman"/>
              <w:i/>
              <w:color w:val="000000" w:themeColor="text1"/>
              <w:sz w:val="24"/>
              <w:szCs w:val="24"/>
            </w:rPr>
            <w:t>вариант 2 предполагает более широкий спектр информации, подлежащей защите, и рекомендуется для нестандартных договоров.</w:t>
          </w:r>
        </w:p>
        <w:p w:rsidR="00A47AC1" w:rsidRPr="00A47AC1" w:rsidRDefault="00BD3AF1" w:rsidP="00A47AC1">
          <w:pPr>
            <w:tabs>
              <w:tab w:val="num" w:pos="1140"/>
            </w:tabs>
            <w:spacing w:line="240" w:lineRule="auto"/>
            <w:ind w:firstLine="708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BD3AF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Вариант 2 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</w:r>
        </w:p>
      </w:sdtContent>
    </w:sdt>
    <w:p w:rsidR="00A47AC1" w:rsidRPr="00A47AC1" w:rsidRDefault="00A47AC1" w:rsidP="00A47AC1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A47AC1">
        <w:rPr>
          <w:rFonts w:ascii="Times New Roman" w:hAnsi="Times New Roman"/>
          <w:b/>
          <w:color w:val="000000" w:themeColor="text1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A47AC1">
        <w:rPr>
          <w:rFonts w:ascii="Times New Roman" w:hAnsi="Times New Roman"/>
          <w:color w:val="000000" w:themeColor="text1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sdt>
        <w:sdtPr>
          <w:rPr>
            <w:rFonts w:ascii="Times New Roman" w:hAnsi="Times New Roman"/>
            <w:color w:val="000000" w:themeColor="text1"/>
            <w:szCs w:val="24"/>
          </w:rPr>
          <w:id w:val="-1363049060"/>
          <w:placeholder>
            <w:docPart w:val="DefaultPlaceholder_1081868574"/>
          </w:placeholder>
        </w:sdtPr>
        <w:sdtEndPr/>
        <w:sdtContent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Договора/Соглашения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>Договора/Соглашения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</w:sdtContent>
      </w:sdt>
      <w:r w:rsidRPr="00A47AC1">
        <w:rPr>
          <w:rFonts w:ascii="Times New Roman" w:hAnsi="Times New Roman"/>
          <w:color w:val="000000" w:themeColor="text1"/>
          <w:szCs w:val="24"/>
        </w:rPr>
        <w:t>;</w:t>
      </w:r>
    </w:p>
    <w:p w:rsidR="00A47AC1" w:rsidRPr="00A47AC1" w:rsidRDefault="00A47AC1" w:rsidP="00A47AC1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A47AC1">
        <w:rPr>
          <w:rFonts w:ascii="Times New Roman" w:hAnsi="Times New Roman"/>
          <w:b/>
          <w:color w:val="000000" w:themeColor="text1"/>
          <w:szCs w:val="24"/>
        </w:rPr>
        <w:t>«Режим Конфиденциальности»</w:t>
      </w:r>
      <w:r w:rsidRPr="00A47AC1">
        <w:rPr>
          <w:rFonts w:ascii="Times New Roman" w:hAnsi="Times New Roman"/>
          <w:color w:val="000000" w:themeColor="text1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A47AC1" w:rsidRPr="00A47AC1" w:rsidRDefault="00A47AC1" w:rsidP="00A47AC1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A47AC1">
        <w:rPr>
          <w:rFonts w:ascii="Times New Roman" w:hAnsi="Times New Roman"/>
          <w:color w:val="000000" w:themeColor="text1"/>
          <w:szCs w:val="24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sdt>
        <w:sdtPr>
          <w:rPr>
            <w:rFonts w:ascii="Times New Roman" w:hAnsi="Times New Roman"/>
            <w:color w:val="000000" w:themeColor="text1"/>
            <w:szCs w:val="24"/>
          </w:rPr>
          <w:id w:val="392782334"/>
          <w:placeholder>
            <w:docPart w:val="DefaultPlaceholder_1081868574"/>
          </w:placeholder>
        </w:sdtPr>
        <w:sdtEndPr/>
        <w:sdtContent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Договора/Соглашения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>Договора/Соглашения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</w:sdtContent>
      </w:sdt>
      <w:r w:rsidRPr="00A47AC1">
        <w:rPr>
          <w:rFonts w:ascii="Times New Roman" w:hAnsi="Times New Roman"/>
          <w:color w:val="000000" w:themeColor="text1"/>
          <w:szCs w:val="24"/>
        </w:rPr>
        <w:t xml:space="preserve">, в целях исполнения обязательств по настоящему </w:t>
      </w:r>
      <w:sdt>
        <w:sdtPr>
          <w:rPr>
            <w:rFonts w:ascii="Times New Roman" w:hAnsi="Times New Roman"/>
            <w:color w:val="000000" w:themeColor="text1"/>
            <w:szCs w:val="24"/>
          </w:rPr>
          <w:id w:val="-1267467139"/>
          <w:placeholder>
            <w:docPart w:val="DefaultPlaceholder_1081868574"/>
          </w:placeholder>
        </w:sdtPr>
        <w:sdtEndPr/>
        <w:sdtContent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Договору/Соглашению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>Договору/Соглашению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</w:sdtContent>
      </w:sdt>
      <w:r w:rsidRPr="00A47AC1">
        <w:rPr>
          <w:rFonts w:ascii="Times New Roman" w:hAnsi="Times New Roman"/>
          <w:color w:val="000000" w:themeColor="text1"/>
          <w:szCs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</w:p>
    <w:p w:rsidR="00A47AC1" w:rsidRPr="00A47AC1" w:rsidRDefault="00A47AC1" w:rsidP="00A47AC1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A47AC1">
        <w:rPr>
          <w:rFonts w:ascii="Times New Roman" w:hAnsi="Times New Roman"/>
          <w:color w:val="000000" w:themeColor="text1"/>
          <w:szCs w:val="24"/>
        </w:rPr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A47AC1">
        <w:rPr>
          <w:rFonts w:ascii="Times New Roman" w:hAnsi="Times New Roman"/>
          <w:szCs w:val="24"/>
        </w:rPr>
        <w:t>, а также в случае судебного либо арбитражного (третейского) спора с Раскрывающей Стороной</w:t>
      </w:r>
      <w:r w:rsidRPr="00A47AC1">
        <w:rPr>
          <w:rFonts w:ascii="Times New Roman" w:hAnsi="Times New Roman"/>
          <w:color w:val="000000" w:themeColor="text1"/>
          <w:szCs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A47AC1" w:rsidRPr="00A47AC1" w:rsidRDefault="00A47AC1" w:rsidP="004D6083">
      <w:pPr>
        <w:pStyle w:val="11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A47AC1">
        <w:rPr>
          <w:rFonts w:ascii="Times New Roman" w:hAnsi="Times New Roman"/>
          <w:color w:val="000000" w:themeColor="text1"/>
          <w:szCs w:val="24"/>
        </w:rPr>
        <w:t xml:space="preserve">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</w:t>
      </w:r>
      <w:r w:rsidRPr="00A47AC1">
        <w:rPr>
          <w:rFonts w:ascii="Times New Roman" w:hAnsi="Times New Roman"/>
          <w:color w:val="000000" w:themeColor="text1"/>
          <w:szCs w:val="24"/>
        </w:rPr>
        <w:lastRenderedPageBreak/>
        <w:t xml:space="preserve">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A47AC1" w:rsidRPr="00A47AC1" w:rsidRDefault="00A47AC1" w:rsidP="004D6083">
      <w:pPr>
        <w:pStyle w:val="11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A47AC1">
        <w:rPr>
          <w:rFonts w:ascii="Times New Roman" w:hAnsi="Times New Roman"/>
          <w:color w:val="000000" w:themeColor="text1"/>
          <w:szCs w:val="24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</w:r>
    </w:p>
    <w:sdt>
      <w:sdtPr>
        <w:rPr>
          <w:rFonts w:ascii="Times New Roman" w:hAnsi="Times New Roman"/>
          <w:color w:val="000000" w:themeColor="text1"/>
          <w:szCs w:val="24"/>
        </w:rPr>
        <w:id w:val="-292293849"/>
        <w:placeholder>
          <w:docPart w:val="DefaultPlaceholder_1081868574"/>
        </w:placeholder>
      </w:sdtPr>
      <w:sdtEndPr>
        <w:rPr>
          <w:i/>
        </w:rPr>
      </w:sdtEndPr>
      <w:sdtContent>
        <w:p w:rsidR="00A47AC1" w:rsidRPr="00A47AC1" w:rsidRDefault="00BD3AF1" w:rsidP="00A47AC1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  <w:r w:rsidRPr="00BD3AF1">
            <w:rPr>
              <w:rFonts w:ascii="Times New Roman" w:hAnsi="Times New Roman"/>
              <w:color w:val="000000" w:themeColor="text1"/>
              <w:szCs w:val="24"/>
            </w:rPr>
            <w:t>2.4.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</w:t>
          </w:r>
        </w:p>
        <w:p w:rsidR="00A47AC1" w:rsidRPr="00A47AC1" w:rsidRDefault="00BD3AF1" w:rsidP="00A47AC1">
          <w:pPr>
            <w:pStyle w:val="11"/>
            <w:ind w:firstLine="708"/>
            <w:jc w:val="both"/>
            <w:rPr>
              <w:rFonts w:ascii="Times New Roman" w:hAnsi="Times New Roman"/>
              <w:i/>
              <w:color w:val="000000" w:themeColor="text1"/>
              <w:szCs w:val="24"/>
            </w:rPr>
          </w:pPr>
          <w:r w:rsidRPr="00BD3AF1">
            <w:rPr>
              <w:rFonts w:ascii="Times New Roman" w:hAnsi="Times New Roman"/>
              <w:i/>
              <w:color w:val="000000" w:themeColor="text1"/>
              <w:szCs w:val="24"/>
            </w:rPr>
            <w:t>Примечание: пункт 2.4.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</w:t>
          </w:r>
        </w:p>
      </w:sdtContent>
    </w:sdt>
    <w:sdt>
      <w:sdtPr>
        <w:rPr>
          <w:rFonts w:ascii="Times New Roman" w:hAnsi="Times New Roman"/>
          <w:color w:val="000000" w:themeColor="text1"/>
          <w:szCs w:val="24"/>
        </w:rPr>
        <w:id w:val="-2136632618"/>
        <w:placeholder>
          <w:docPart w:val="DefaultPlaceholder_1081868574"/>
        </w:placeholder>
      </w:sdtPr>
      <w:sdtEndPr>
        <w:rPr>
          <w:i/>
        </w:rPr>
      </w:sdtEndPr>
      <w:sdtContent>
        <w:p w:rsidR="00A47AC1" w:rsidRPr="00A47AC1" w:rsidRDefault="00BD3AF1" w:rsidP="00A47AC1">
          <w:pPr>
            <w:pStyle w:val="11"/>
            <w:ind w:firstLine="708"/>
            <w:jc w:val="both"/>
            <w:rPr>
              <w:rFonts w:ascii="Times New Roman" w:hAnsi="Times New Roman"/>
              <w:i/>
              <w:color w:val="000000" w:themeColor="text1"/>
              <w:szCs w:val="24"/>
            </w:rPr>
          </w:pPr>
          <w:r w:rsidRPr="00BD3AF1">
            <w:rPr>
              <w:rFonts w:ascii="Times New Roman" w:hAnsi="Times New Roman"/>
              <w:color w:val="000000" w:themeColor="text1"/>
              <w:szCs w:val="24"/>
            </w:rPr>
            <w:t>2.5.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t xml:space="preserve"> </w:t>
          </w:r>
          <w:r w:rsidRPr="00BD3AF1">
            <w:rPr>
              <w:rFonts w:ascii="Times New Roman" w:hAnsi="Times New Roman"/>
              <w:color w:val="000000" w:themeColor="text1"/>
              <w:szCs w:val="24"/>
            </w:rPr>
            <w:t>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t xml:space="preserve"> </w:t>
          </w:r>
          <w:r w:rsidRPr="00BD3AF1">
            <w:rPr>
              <w:rFonts w:ascii="Times New Roman" w:hAnsi="Times New Roman"/>
              <w:color w:val="000000" w:themeColor="text1"/>
              <w:szCs w:val="24"/>
            </w:rPr>
            <w:t>Федеральным законом от 29.07.2004 № 98-ФЗ «О коммерческой тайне» либо иным аналогичным законом.</w:t>
          </w:r>
        </w:p>
        <w:p w:rsidR="00A47AC1" w:rsidRPr="00A47AC1" w:rsidRDefault="00BD3AF1" w:rsidP="00A47AC1">
          <w:pPr>
            <w:pStyle w:val="11"/>
            <w:ind w:firstLine="708"/>
            <w:jc w:val="both"/>
            <w:rPr>
              <w:rFonts w:ascii="Times New Roman" w:hAnsi="Times New Roman"/>
              <w:i/>
              <w:color w:val="000000" w:themeColor="text1"/>
              <w:szCs w:val="24"/>
            </w:rPr>
          </w:pPr>
          <w:r w:rsidRPr="00BD3AF1">
            <w:rPr>
              <w:rFonts w:ascii="Times New Roman" w:hAnsi="Times New Roman"/>
              <w:i/>
              <w:color w:val="000000" w:themeColor="text1"/>
              <w:szCs w:val="24"/>
            </w:rPr>
            <w:t>Примечание: пункт 2.5.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</w:t>
          </w:r>
        </w:p>
      </w:sdtContent>
    </w:sdt>
    <w:p w:rsidR="00A47AC1" w:rsidRPr="00A47AC1" w:rsidRDefault="00A70309" w:rsidP="004D608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1069776585"/>
          <w:placeholder>
            <w:docPart w:val="DefaultPlaceholder_1081868574"/>
          </w:placeholder>
        </w:sdtPr>
        <w:sdtEndPr/>
        <w:sdtContent>
          <w:r w:rsidR="00BD3AF1" w:rsidRPr="00BD3AF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2.6.</w:t>
          </w:r>
        </w:sdtContent>
      </w:sdt>
      <w:r w:rsidR="00A47AC1" w:rsidRPr="00A47A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47AC1" w:rsidRPr="00A47AC1">
        <w:rPr>
          <w:rFonts w:ascii="Times New Roman" w:hAnsi="Times New Roman" w:cs="Times New Roman"/>
          <w:sz w:val="24"/>
          <w:szCs w:val="24"/>
        </w:rPr>
        <w:t>Получающая Сторона соглашается, что</w:t>
      </w:r>
      <w:r w:rsidR="004D6083">
        <w:rPr>
          <w:rFonts w:ascii="Times New Roman" w:hAnsi="Times New Roman" w:cs="Times New Roman"/>
          <w:sz w:val="24"/>
          <w:szCs w:val="24"/>
        </w:rPr>
        <w:t>,</w:t>
      </w:r>
      <w:r w:rsidR="00A47AC1" w:rsidRPr="00A47AC1">
        <w:rPr>
          <w:rFonts w:ascii="Times New Roman" w:hAnsi="Times New Roman" w:cs="Times New Roman"/>
          <w:sz w:val="24"/>
          <w:szCs w:val="24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sdt>
        <w:sdtPr>
          <w:rPr>
            <w:rFonts w:ascii="Times New Roman" w:hAnsi="Times New Roman" w:cs="Times New Roman"/>
            <w:sz w:val="24"/>
            <w:szCs w:val="24"/>
          </w:rPr>
          <w:id w:val="-2143875354"/>
          <w:placeholder>
            <w:docPart w:val="DefaultPlaceholder_1081868574"/>
          </w:placeholder>
        </w:sdtPr>
        <w:sdtEndPr>
          <w:rPr>
            <w:color w:val="000000" w:themeColor="text1"/>
          </w:rPr>
        </w:sdtEndPr>
        <w:sdtContent>
          <w:r w:rsidR="00A47AC1"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Договором/Соглашением"/>
                </w:textInput>
              </w:ffData>
            </w:fldChar>
          </w:r>
          <w:r w:rsidR="00A47AC1"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instrText xml:space="preserve"> FORMTEXT </w:instrText>
          </w:r>
          <w:r w:rsidR="00A47AC1"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r>
          <w:r w:rsidR="00A47AC1"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fldChar w:fldCharType="separate"/>
          </w:r>
          <w:r w:rsidR="00A47AC1" w:rsidRPr="00A47AC1">
            <w:rPr>
              <w:rFonts w:ascii="Times New Roman" w:hAnsi="Times New Roman" w:cs="Times New Roman"/>
              <w:noProof/>
              <w:color w:val="000000" w:themeColor="text1"/>
              <w:sz w:val="24"/>
              <w:szCs w:val="24"/>
            </w:rPr>
            <w:t>Договором/Соглашением</w:t>
          </w:r>
          <w:r w:rsidR="00A47AC1"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fldChar w:fldCharType="end"/>
          </w:r>
        </w:sdtContent>
      </w:sdt>
      <w:r w:rsidR="00A47AC1" w:rsidRPr="00A47AC1">
        <w:rPr>
          <w:rFonts w:ascii="Times New Roman" w:hAnsi="Times New Roman" w:cs="Times New Roman"/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sdt>
        <w:sdtPr>
          <w:rPr>
            <w:rFonts w:ascii="Times New Roman" w:hAnsi="Times New Roman" w:cs="Times New Roman"/>
            <w:sz w:val="24"/>
            <w:szCs w:val="24"/>
          </w:rPr>
          <w:id w:val="-382490367"/>
          <w:placeholder>
            <w:docPart w:val="DefaultPlaceholder_1081868574"/>
          </w:placeholder>
        </w:sdtPr>
        <w:sdtEndPr>
          <w:rPr>
            <w:color w:val="000000" w:themeColor="text1"/>
          </w:rPr>
        </w:sdtEndPr>
        <w:sdtContent>
          <w:r w:rsidR="00A47AC1"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Договором/Соглашением"/>
                </w:textInput>
              </w:ffData>
            </w:fldChar>
          </w:r>
          <w:r w:rsidR="00A47AC1"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instrText xml:space="preserve"> FORMTEXT </w:instrText>
          </w:r>
          <w:r w:rsidR="00A47AC1"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r>
          <w:r w:rsidR="00A47AC1"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fldChar w:fldCharType="separate"/>
          </w:r>
          <w:r w:rsidR="00A47AC1" w:rsidRPr="00A47AC1">
            <w:rPr>
              <w:rFonts w:ascii="Times New Roman" w:hAnsi="Times New Roman" w:cs="Times New Roman"/>
              <w:noProof/>
              <w:color w:val="000000" w:themeColor="text1"/>
              <w:sz w:val="24"/>
              <w:szCs w:val="24"/>
            </w:rPr>
            <w:t>Договором/Соглашением</w:t>
          </w:r>
          <w:r w:rsidR="00A47AC1"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fldChar w:fldCharType="end"/>
          </w:r>
        </w:sdtContent>
      </w:sdt>
      <w:r w:rsidR="00A47AC1" w:rsidRPr="00A47AC1">
        <w:rPr>
          <w:rFonts w:ascii="Times New Roman" w:hAnsi="Times New Roman" w:cs="Times New Roman"/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sdt>
        <w:sdtPr>
          <w:rPr>
            <w:rFonts w:ascii="Times New Roman" w:hAnsi="Times New Roman" w:cs="Times New Roman"/>
            <w:sz w:val="24"/>
            <w:szCs w:val="24"/>
          </w:rPr>
          <w:id w:val="-36814388"/>
          <w:placeholder>
            <w:docPart w:val="DefaultPlaceholder_1081868574"/>
          </w:placeholder>
        </w:sdtPr>
        <w:sdtEndPr>
          <w:rPr>
            <w:color w:val="000000" w:themeColor="text1"/>
          </w:rPr>
        </w:sdtEndPr>
        <w:sdtContent>
          <w:r w:rsidR="00A47AC1"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Договору/Соглашению"/>
                </w:textInput>
              </w:ffData>
            </w:fldChar>
          </w:r>
          <w:r w:rsidR="00A47AC1"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instrText xml:space="preserve"> FORMTEXT </w:instrText>
          </w:r>
          <w:r w:rsidR="00A47AC1"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r>
          <w:r w:rsidR="00A47AC1"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fldChar w:fldCharType="separate"/>
          </w:r>
          <w:r w:rsidR="00A47AC1" w:rsidRPr="00A47AC1">
            <w:rPr>
              <w:rFonts w:ascii="Times New Roman" w:hAnsi="Times New Roman" w:cs="Times New Roman"/>
              <w:noProof/>
              <w:color w:val="000000" w:themeColor="text1"/>
              <w:sz w:val="24"/>
              <w:szCs w:val="24"/>
            </w:rPr>
            <w:t>Договору/Соглашению</w:t>
          </w:r>
          <w:r w:rsidR="00A47AC1" w:rsidRPr="00A47AC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fldChar w:fldCharType="end"/>
          </w:r>
        </w:sdtContent>
      </w:sdt>
      <w:r w:rsidR="00A47AC1" w:rsidRPr="00A47AC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7AC1" w:rsidRPr="00A47AC1" w:rsidRDefault="00A47AC1" w:rsidP="00A47AC1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A47AC1">
        <w:rPr>
          <w:rFonts w:ascii="Times New Roman" w:hAnsi="Times New Roman"/>
          <w:color w:val="000000" w:themeColor="text1"/>
          <w:szCs w:val="24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sdt>
        <w:sdtPr>
          <w:rPr>
            <w:rFonts w:ascii="Times New Roman" w:hAnsi="Times New Roman"/>
            <w:color w:val="000000" w:themeColor="text1"/>
            <w:szCs w:val="24"/>
          </w:rPr>
          <w:id w:val="-2131688662"/>
          <w:placeholder>
            <w:docPart w:val="DefaultPlaceholder_1081868574"/>
          </w:placeholder>
        </w:sdtPr>
        <w:sdtEndPr/>
        <w:sdtContent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Договору/Соглашению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>Договору/Соглашению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</w:sdtContent>
      </w:sdt>
      <w:r w:rsidRPr="00A47AC1">
        <w:rPr>
          <w:rFonts w:ascii="Times New Roman" w:hAnsi="Times New Roman"/>
          <w:color w:val="000000" w:themeColor="text1"/>
          <w:szCs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A47AC1" w:rsidRDefault="00A47AC1" w:rsidP="00A47AC1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A47AC1">
        <w:rPr>
          <w:rFonts w:ascii="Times New Roman" w:hAnsi="Times New Roman"/>
          <w:color w:val="000000" w:themeColor="text1"/>
          <w:szCs w:val="24"/>
        </w:rPr>
        <w:t xml:space="preserve">4. По требованию Раскрывающей Стороны передача Конфиденциальной Информации оформляется Актом приёма-передачи </w:t>
      </w:r>
      <w:sdt>
        <w:sdtPr>
          <w:rPr>
            <w:rFonts w:ascii="Times New Roman" w:hAnsi="Times New Roman"/>
            <w:color w:val="000000" w:themeColor="text1"/>
            <w:szCs w:val="24"/>
          </w:rPr>
          <w:id w:val="-1579592350"/>
          <w:placeholder>
            <w:docPart w:val="DefaultPlaceholder_1081868574"/>
          </w:placeholder>
        </w:sdtPr>
        <w:sdtEndPr/>
        <w:sdtContent>
          <w:r w:rsidRPr="00A47AC1">
            <w:rPr>
              <w:rFonts w:ascii="Times New Roman" w:hAnsi="Times New Roman"/>
              <w:color w:val="000000" w:themeColor="text1"/>
              <w:szCs w:val="24"/>
            </w:rPr>
            <w:t xml:space="preserve">(Приложение № </w:t>
          </w:r>
          <w:r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1 к настоящей оговорке"/>
                </w:textInput>
              </w:ffData>
            </w:fldChar>
          </w:r>
          <w:r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>
            <w:rPr>
              <w:rFonts w:ascii="Times New Roman" w:hAnsi="Times New Roman"/>
              <w:color w:val="000000" w:themeColor="text1"/>
              <w:szCs w:val="24"/>
            </w:rPr>
          </w:r>
          <w:r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>
            <w:rPr>
              <w:rFonts w:ascii="Times New Roman" w:hAnsi="Times New Roman"/>
              <w:noProof/>
              <w:color w:val="000000" w:themeColor="text1"/>
              <w:szCs w:val="24"/>
            </w:rPr>
            <w:t>1 к настоящей оговорке</w:t>
          </w:r>
          <w:r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t>)</w:t>
          </w:r>
        </w:sdtContent>
      </w:sdt>
      <w:r w:rsidRPr="00A47AC1">
        <w:rPr>
          <w:rFonts w:ascii="Times New Roman" w:hAnsi="Times New Roman"/>
          <w:color w:val="000000" w:themeColor="text1"/>
          <w:szCs w:val="24"/>
        </w:rPr>
        <w:t xml:space="preserve">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</w:t>
      </w:r>
      <w:r w:rsidRPr="00A47AC1">
        <w:rPr>
          <w:rFonts w:ascii="Times New Roman" w:hAnsi="Times New Roman"/>
          <w:color w:val="000000" w:themeColor="text1"/>
          <w:szCs w:val="24"/>
        </w:rPr>
        <w:lastRenderedPageBreak/>
        <w:t xml:space="preserve">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sdt>
        <w:sdtPr>
          <w:rPr>
            <w:rFonts w:ascii="Times New Roman" w:hAnsi="Times New Roman"/>
            <w:color w:val="000000" w:themeColor="text1"/>
            <w:szCs w:val="24"/>
          </w:rPr>
          <w:id w:val="-344710475"/>
          <w:placeholder>
            <w:docPart w:val="DefaultPlaceholder_1081868574"/>
          </w:placeholder>
        </w:sdtPr>
        <w:sdtEndPr/>
        <w:sdtContent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Договора/Соглашения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t>Договора/Соглашения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</w:sdtContent>
      </w:sdt>
      <w:r w:rsidR="001E3526">
        <w:rPr>
          <w:rFonts w:ascii="Times New Roman" w:hAnsi="Times New Roman"/>
          <w:color w:val="000000" w:themeColor="text1"/>
          <w:szCs w:val="24"/>
        </w:rPr>
        <w:t>.</w:t>
      </w:r>
    </w:p>
    <w:sdt>
      <w:sdtPr>
        <w:rPr>
          <w:rFonts w:ascii="Times New Roman" w:hAnsi="Times New Roman"/>
          <w:color w:val="000000" w:themeColor="text1"/>
          <w:szCs w:val="24"/>
        </w:rPr>
        <w:id w:val="-2084743292"/>
        <w:placeholder>
          <w:docPart w:val="DefaultPlaceholder_1082065158"/>
        </w:placeholder>
      </w:sdtPr>
      <w:sdtEndPr/>
      <w:sdtContent>
        <w:p w:rsidR="001E3526" w:rsidRDefault="001E3526" w:rsidP="00A47AC1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i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color w:val="000000" w:themeColor="text1"/>
              <w:szCs w:val="24"/>
            </w:rPr>
            <w:t xml:space="preserve">5. </w:t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Необходимо выбрать формулировку для договоров/соглашений с российским применимым правом:"/>
                </w:textInput>
              </w:ffData>
            </w:fldChar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i/>
              <w:noProof/>
              <w:color w:val="000000" w:themeColor="text1"/>
              <w:szCs w:val="24"/>
            </w:rPr>
            <w:t>Необходимо выбрать формулировку для договоров/соглашений с российским применимым правом:</w:t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fldChar w:fldCharType="end"/>
          </w: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>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 выплатить Раскрывающй Стороне неустойку за каждый факт Разглашения в размере __ рублей и несанкционированного использования в размере __ рублей.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 xml:space="preserve"> выплатить Раскрывающй Стороне неустойку за каждый факт Разглашения в размере __ рублей и несанкционированного использования в размере __ рублей.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 При этом убытки возмещаются в полной сумме сверх указанной неустойки (штрафная неустойка).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 xml:space="preserve"> При этом убытки возмещаются в полной сумме сверх указанной неустойки (штрафная неустойка).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t xml:space="preserve"> </w:t>
          </w: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Примечание: размер неустойки опредляется куратором договора с учётом разъяснений, представленных ДПОБ в Пояснительной записке к настоящей оговорке"/>
                </w:textInput>
              </w:ffData>
            </w:fldChar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i/>
              <w:noProof/>
              <w:color w:val="000000" w:themeColor="text1"/>
              <w:szCs w:val="24"/>
            </w:rPr>
            <w:t>Примечание: размер неустойки опредляется куратором договора с учётом разъяснений, представленных ДПОБ в Пояснительной записке к настоящей оговорке</w:t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fldChar w:fldCharType="end"/>
          </w: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>Вариант 2 (Взаимное раскрытие, при котором предполагается, что объем и характер информации, раскрываемой Роснефтью, является незначительным)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 причинённый таким Разглашением, при этом упущенная выгода возмещению не подлежит.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 xml:space="preserve"> причинённый таким Разглашением, при этом упущенная выгода возмещению не подлежит.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(выбор соответствующего варианта ответственности осуществляется по решению Куратора договора)"/>
                </w:textInput>
              </w:ffData>
            </w:fldChar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i/>
              <w:noProof/>
              <w:color w:val="000000" w:themeColor="text1"/>
              <w:szCs w:val="24"/>
            </w:rPr>
            <w:t>(выбор соответствующего варианта ответственности осуществляется по решению Куратора договора)</w:t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fldChar w:fldCharType="end"/>
          </w: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3 (Роснефть является Получающей Стороной)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>Вариант 3 (Роснефть является Получающей Стороной)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 упущенная выгода возмещению не подлежит.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 xml:space="preserve"> упущенная выгода возмещению не подлежит.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i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Необходимо выбрать формулировку для договоров/соглашений с иностранным применимым правом:"/>
                </w:textInput>
              </w:ffData>
            </w:fldChar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i/>
              <w:noProof/>
              <w:color w:val="000000" w:themeColor="text1"/>
              <w:szCs w:val="24"/>
            </w:rPr>
            <w:t>Необходимо выбрать формулировку для договоров/соглашений с иностранным применимым правом:</w:t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fldChar w:fldCharType="end"/>
          </w: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1 (Роснефть раскрывающая сторона) 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 xml:space="preserve">Вариант 1 (Роснефть раскрывающая сторона) 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>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t xml:space="preserve"> </w:t>
          </w: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>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>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 xml:space="preserve">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 незамедлительно выплатить Раскрывающей Стороне всю сумму таких выгод по первому требованию Раскрывающей Стороны.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 xml:space="preserve"> незамедлительно выплатить Раскрывающей Стороне всю сумму таких выгод по первому требованию Раскрывающей Стороны.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>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 xml:space="preserve"> </w:t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lastRenderedPageBreak/>
            <w:t xml:space="preserve">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2 (Роснефть получающая сторона) 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 xml:space="preserve">Вариант 2 (Роснефть получающая сторона) 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>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 в результате нарушения условий настоящий статьи;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 xml:space="preserve"> в результате нарушения условий настоящий статьи;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>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(3) обязанность по доказыванию факта разглашения и размера убытков возлагается на Раскрывающую Сторону;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>(3) обязанность по доказыванию факта разглашения и размера убытков возлагается на Раскрывающую Сторону;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>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3 (Взаимное раскрытие) 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 xml:space="preserve">Вариант 3 (Взаимное раскрытие) 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>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 Конфиденциальной Информации, произошедшего  в результате нарушения условий настоящего Договора/Соглашения Получающей Стороной;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 xml:space="preserve"> Конфиденциальной Информации, произошедшего  в результате нарушения условий настоящего Договора/Соглашения Получающей Стороной;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>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>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color w:val="000000" w:themeColor="text1"/>
              <w:szCs w:val="24"/>
            </w:rPr>
            <w:t xml:space="preserve">6. Обязательства Получающей Стороны применительно к конкретной Конфиденциальной Информации, предоставляемой по настоящему </w:t>
          </w:r>
          <w:sdt>
            <w:sdtPr>
              <w:rPr>
                <w:rFonts w:ascii="Times New Roman" w:hAnsi="Times New Roman"/>
                <w:color w:val="000000" w:themeColor="text1"/>
                <w:szCs w:val="24"/>
              </w:rPr>
              <w:id w:val="-2075956647"/>
              <w:placeholder>
                <w:docPart w:val="B47266CF8B5E4758A3E675318A82CD6E"/>
              </w:placeholder>
            </w:sdtPr>
            <w:sdtEndPr>
              <w:rPr>
                <w:i/>
              </w:rPr>
            </w:sdtEndPr>
            <w:sdtContent>
              <w:r w:rsidRPr="00A47AC1">
                <w:rPr>
                  <w:rFonts w:ascii="Times New Roman" w:hAnsi="Times New Roman"/>
                  <w:color w:val="000000" w:themeColor="text1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Договору/Соглашению"/>
                    </w:textInput>
                  </w:ffData>
                </w:fldChar>
              </w:r>
              <w:r w:rsidRPr="00A47AC1">
                <w:rPr>
                  <w:rFonts w:ascii="Times New Roman" w:hAnsi="Times New Roman"/>
                  <w:color w:val="000000" w:themeColor="text1"/>
                  <w:szCs w:val="24"/>
                </w:rPr>
                <w:instrText xml:space="preserve"> FORMTEXT </w:instrText>
              </w:r>
              <w:r w:rsidRPr="00A47AC1">
                <w:rPr>
                  <w:rFonts w:ascii="Times New Roman" w:hAnsi="Times New Roman"/>
                  <w:color w:val="000000" w:themeColor="text1"/>
                  <w:szCs w:val="24"/>
                </w:rPr>
              </w:r>
              <w:r w:rsidRPr="00A47AC1">
                <w:rPr>
                  <w:rFonts w:ascii="Times New Roman" w:hAnsi="Times New Roman"/>
                  <w:color w:val="000000" w:themeColor="text1"/>
                  <w:szCs w:val="24"/>
                </w:rPr>
                <w:fldChar w:fldCharType="separate"/>
              </w:r>
              <w:r w:rsidRPr="00A47AC1">
                <w:rPr>
                  <w:rFonts w:ascii="Times New Roman" w:hAnsi="Times New Roman"/>
                  <w:noProof/>
                  <w:color w:val="000000" w:themeColor="text1"/>
                  <w:szCs w:val="24"/>
                </w:rPr>
                <w:t>Договору/Соглашению</w:t>
              </w:r>
              <w:r w:rsidRPr="00A47AC1">
                <w:rPr>
                  <w:rFonts w:ascii="Times New Roman" w:hAnsi="Times New Roman"/>
                  <w:color w:val="000000" w:themeColor="text1"/>
                  <w:szCs w:val="24"/>
                </w:rPr>
                <w:fldChar w:fldCharType="end"/>
              </w:r>
              <w:r w:rsidRPr="00A47AC1">
                <w:rPr>
                  <w:rFonts w:ascii="Times New Roman" w:hAnsi="Times New Roman"/>
                  <w:color w:val="000000" w:themeColor="text1"/>
                  <w:szCs w:val="24"/>
                </w:rPr>
                <w:t xml:space="preserve">, действуют </w:t>
              </w:r>
              <w:r w:rsidRPr="00A47AC1">
                <w:rPr>
                  <w:rFonts w:ascii="Times New Roman" w:hAnsi="Times New Roman"/>
                  <w:i/>
                  <w:color w:val="000000" w:themeColor="text1"/>
                  <w:szCs w:val="24"/>
                </w:rPr>
                <w:fldChar w:fldCharType="begin">
                  <w:ffData>
                    <w:name w:val="ТекстовоеПоле1"/>
                    <w:enabled/>
                    <w:calcOnExit w:val="0"/>
                    <w:textInput>
                      <w:default w:val="до наступления наиболее поздней из следующих дат"/>
                    </w:textInput>
                  </w:ffData>
                </w:fldChar>
              </w:r>
              <w:r w:rsidRPr="00A47AC1">
                <w:rPr>
                  <w:rFonts w:ascii="Times New Roman" w:hAnsi="Times New Roman"/>
                  <w:i/>
                  <w:color w:val="000000" w:themeColor="text1"/>
                  <w:szCs w:val="24"/>
                </w:rPr>
                <w:instrText xml:space="preserve"> FORMTEXT </w:instrText>
              </w:r>
              <w:r w:rsidRPr="00A47AC1">
                <w:rPr>
                  <w:rFonts w:ascii="Times New Roman" w:hAnsi="Times New Roman"/>
                  <w:i/>
                  <w:color w:val="000000" w:themeColor="text1"/>
                  <w:szCs w:val="24"/>
                </w:rPr>
              </w:r>
              <w:r w:rsidRPr="00A47AC1">
                <w:rPr>
                  <w:rFonts w:ascii="Times New Roman" w:hAnsi="Times New Roman"/>
                  <w:i/>
                  <w:color w:val="000000" w:themeColor="text1"/>
                  <w:szCs w:val="24"/>
                </w:rPr>
                <w:fldChar w:fldCharType="separate"/>
              </w:r>
              <w:r w:rsidRPr="00A47AC1">
                <w:rPr>
                  <w:rFonts w:ascii="Times New Roman" w:hAnsi="Times New Roman"/>
                  <w:i/>
                  <w:noProof/>
                  <w:color w:val="000000" w:themeColor="text1"/>
                  <w:szCs w:val="24"/>
                </w:rPr>
                <w:t>до наступления наиболее поздней из следующих дат</w:t>
              </w:r>
              <w:r w:rsidRPr="00A47AC1">
                <w:rPr>
                  <w:rFonts w:ascii="Times New Roman" w:hAnsi="Times New Roman"/>
                  <w:i/>
                  <w:color w:val="000000" w:themeColor="text1"/>
                  <w:szCs w:val="24"/>
                </w:rPr>
                <w:fldChar w:fldCharType="end"/>
              </w:r>
              <w:r w:rsidRPr="00A47AC1">
                <w:rPr>
                  <w:rFonts w:ascii="Times New Roman" w:hAnsi="Times New Roman"/>
                  <w:i/>
                  <w:color w:val="000000" w:themeColor="text1"/>
                  <w:szCs w:val="24"/>
                </w:rPr>
                <w:fldChar w:fldCharType="begin">
                  <w:ffData>
                    <w:name w:val="ТекстовоеПоле2"/>
                    <w:enabled/>
                    <w:calcOnExit w:val="0"/>
                    <w:textInput>
                      <w:default w:val=" (применимо при наличии вариативности нижеуказанных условий)"/>
                    </w:textInput>
                  </w:ffData>
                </w:fldChar>
              </w:r>
              <w:r w:rsidRPr="00A47AC1">
                <w:rPr>
                  <w:rFonts w:ascii="Times New Roman" w:hAnsi="Times New Roman"/>
                  <w:i/>
                  <w:color w:val="000000" w:themeColor="text1"/>
                  <w:szCs w:val="24"/>
                </w:rPr>
                <w:instrText xml:space="preserve"> FORMTEXT </w:instrText>
              </w:r>
              <w:r w:rsidRPr="00A47AC1">
                <w:rPr>
                  <w:rFonts w:ascii="Times New Roman" w:hAnsi="Times New Roman"/>
                  <w:i/>
                  <w:color w:val="000000" w:themeColor="text1"/>
                  <w:szCs w:val="24"/>
                </w:rPr>
              </w:r>
              <w:r w:rsidRPr="00A47AC1">
                <w:rPr>
                  <w:rFonts w:ascii="Times New Roman" w:hAnsi="Times New Roman"/>
                  <w:i/>
                  <w:color w:val="000000" w:themeColor="text1"/>
                  <w:szCs w:val="24"/>
                </w:rPr>
                <w:fldChar w:fldCharType="separate"/>
              </w:r>
              <w:r w:rsidRPr="00A47AC1">
                <w:rPr>
                  <w:rFonts w:ascii="Times New Roman" w:hAnsi="Times New Roman"/>
                  <w:i/>
                  <w:noProof/>
                  <w:color w:val="000000" w:themeColor="text1"/>
                  <w:szCs w:val="24"/>
                </w:rPr>
                <w:t xml:space="preserve"> (применимо при наличии вариативности нижеуказанных условий)</w:t>
              </w:r>
              <w:r w:rsidRPr="00A47AC1">
                <w:rPr>
                  <w:rFonts w:ascii="Times New Roman" w:hAnsi="Times New Roman"/>
                  <w:i/>
                  <w:color w:val="000000" w:themeColor="text1"/>
                  <w:szCs w:val="24"/>
                </w:rPr>
                <w:fldChar w:fldCharType="end"/>
              </w:r>
            </w:sdtContent>
          </w:sdt>
          <w:r w:rsidRPr="00A47AC1">
            <w:rPr>
              <w:rFonts w:ascii="Times New Roman" w:hAnsi="Times New Roman"/>
              <w:color w:val="000000" w:themeColor="text1"/>
              <w:szCs w:val="24"/>
            </w:rPr>
            <w:t xml:space="preserve">: </w:t>
          </w: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color w:val="000000" w:themeColor="text1"/>
              <w:szCs w:val="24"/>
            </w:rPr>
            <w:t xml:space="preserve">(1) </w:t>
          </w:r>
          <w:sdt>
            <w:sdtPr>
              <w:rPr>
                <w:rFonts w:ascii="Times New Roman" w:hAnsi="Times New Roman"/>
                <w:color w:val="000000" w:themeColor="text1"/>
                <w:szCs w:val="24"/>
              </w:rPr>
              <w:id w:val="749388808"/>
              <w:placeholder>
                <w:docPart w:val="B47266CF8B5E4758A3E675318A82CD6E"/>
              </w:placeholder>
            </w:sdtPr>
            <w:sdtEndPr/>
            <w:sdtContent>
              <w:r w:rsidRPr="00A47AC1">
                <w:rPr>
                  <w:rFonts w:ascii="Times New Roman" w:hAnsi="Times New Roman"/>
                  <w:color w:val="000000" w:themeColor="text1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3 года"/>
                    </w:textInput>
                  </w:ffData>
                </w:fldChar>
              </w:r>
              <w:r w:rsidRPr="00A47AC1">
                <w:rPr>
                  <w:rFonts w:ascii="Times New Roman" w:hAnsi="Times New Roman"/>
                  <w:color w:val="000000" w:themeColor="text1"/>
                  <w:szCs w:val="24"/>
                </w:rPr>
                <w:instrText xml:space="preserve"> FORMTEXT </w:instrText>
              </w:r>
              <w:r w:rsidRPr="00A47AC1">
                <w:rPr>
                  <w:rFonts w:ascii="Times New Roman" w:hAnsi="Times New Roman"/>
                  <w:color w:val="000000" w:themeColor="text1"/>
                  <w:szCs w:val="24"/>
                </w:rPr>
              </w:r>
              <w:r w:rsidRPr="00A47AC1">
                <w:rPr>
                  <w:rFonts w:ascii="Times New Roman" w:hAnsi="Times New Roman"/>
                  <w:color w:val="000000" w:themeColor="text1"/>
                  <w:szCs w:val="24"/>
                </w:rPr>
                <w:fldChar w:fldCharType="separate"/>
              </w:r>
              <w:r w:rsidRPr="00A47AC1">
                <w:rPr>
                  <w:rFonts w:ascii="Times New Roman" w:hAnsi="Times New Roman"/>
                  <w:noProof/>
                  <w:color w:val="000000" w:themeColor="text1"/>
                  <w:szCs w:val="24"/>
                </w:rPr>
                <w:t>3 года</w:t>
              </w:r>
              <w:r w:rsidRPr="00A47AC1">
                <w:rPr>
                  <w:rFonts w:ascii="Times New Roman" w:hAnsi="Times New Roman"/>
                  <w:color w:val="000000" w:themeColor="text1"/>
                  <w:szCs w:val="24"/>
                </w:rPr>
                <w:fldChar w:fldCharType="end"/>
              </w:r>
            </w:sdtContent>
          </w:sdt>
          <w:r w:rsidRPr="00A47AC1">
            <w:rPr>
              <w:rFonts w:ascii="Times New Roman" w:hAnsi="Times New Roman"/>
              <w:color w:val="000000" w:themeColor="text1"/>
              <w:szCs w:val="24"/>
            </w:rPr>
            <w:t xml:space="preserve"> с даты предоставления соответствующей Конфиденциальной Информации Получающей Стороне (её Представителям);</w:t>
          </w: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i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ТекстовоеПоле3"/>
                <w:enabled/>
                <w:calcOnExit w:val="0"/>
                <w:textInput>
    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>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ТекстовоеПоле4"/>
                <w:enabled/>
                <w:calcOnExit w:val="0"/>
                <w:textInput>
                  <w:default w:val=" в рамках которых планируется Раскрытие Конфиденциальной Информации 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 xml:space="preserve"> в рамках </w:t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lastRenderedPageBreak/>
            <w:t xml:space="preserve">которых планируется Раскрытие Конфиденциальной Информации 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(пп. 2 применим только для Договоров/Соглашений, по которым предполагаются дальнейшие переговоры)"/>
                </w:textInput>
              </w:ffData>
            </w:fldChar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i/>
              <w:noProof/>
              <w:color w:val="000000" w:themeColor="text1"/>
              <w:szCs w:val="24"/>
            </w:rPr>
            <w:t>(пп. 2 применим только для Договоров/Соглашений, по которым предполагаются дальнейшие переговоры)</w:t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fldChar w:fldCharType="end"/>
          </w:r>
        </w:p>
        <w:p w:rsidR="001E3526" w:rsidRPr="00A47AC1" w:rsidRDefault="001E3526" w:rsidP="001E3526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ТекстовоеПоле5"/>
                <w:enabled/>
                <w:calcOnExit w:val="0"/>
                <w:textInput>
    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begin">
              <w:ffData>
                <w:name w:val="ТекстовоеПоле6"/>
                <w:enabled/>
                <w:calcOnExit w:val="0"/>
                <w:textInput>
                  <w:default w:val=" в отношении которого Стороны заключили юридически обязывающее соглашение "/>
                </w:textInput>
              </w:ffData>
            </w:fldCha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noProof/>
              <w:color w:val="000000" w:themeColor="text1"/>
              <w:szCs w:val="24"/>
            </w:rPr>
            <w:t xml:space="preserve"> в отношении которого Стороны заключили юридически обязывающее соглашение </w:t>
          </w:r>
          <w:r w:rsidRPr="00A47AC1">
            <w:rPr>
              <w:rFonts w:ascii="Times New Roman" w:hAnsi="Times New Roman"/>
              <w:color w:val="000000" w:themeColor="text1"/>
              <w:szCs w:val="24"/>
            </w:rPr>
            <w:fldChar w:fldCharType="end"/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(пп. 3 применим только для Договоров/Соглашений, по которым предполагаются дальнейшие переговоры)"/>
                </w:textInput>
              </w:ffData>
            </w:fldChar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i/>
              <w:noProof/>
              <w:color w:val="000000" w:themeColor="text1"/>
              <w:szCs w:val="24"/>
            </w:rPr>
            <w:t>(пп. 3 применим только для Договоров/Соглашений, по которым предполагаются дальнейшие переговоры)</w:t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fldChar w:fldCharType="end"/>
          </w:r>
        </w:p>
        <w:p w:rsidR="001E3526" w:rsidRDefault="001E3526" w:rsidP="00A22AE3">
          <w:pPr>
            <w:pStyle w:val="11"/>
            <w:ind w:firstLine="708"/>
            <w:jc w:val="both"/>
            <w:rPr>
              <w:rFonts w:ascii="Times New Roman" w:hAnsi="Times New Roman"/>
              <w:color w:val="000000" w:themeColor="text1"/>
              <w:szCs w:val="24"/>
            </w:rPr>
          </w:pP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    </w:textInput>
              </w:ffData>
            </w:fldChar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instrText xml:space="preserve"> FORMTEXT </w:instrText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fldChar w:fldCharType="separate"/>
          </w:r>
          <w:r w:rsidRPr="00A47AC1">
            <w:rPr>
              <w:rFonts w:ascii="Times New Roman" w:hAnsi="Times New Roman"/>
              <w:i/>
              <w:noProof/>
              <w:color w:val="000000" w:themeColor="text1"/>
              <w:szCs w:val="24"/>
            </w:rPr>
    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    </w:r>
          <w:r w:rsidRPr="00A47AC1">
            <w:rPr>
              <w:rFonts w:ascii="Times New Roman" w:hAnsi="Times New Roman"/>
              <w:i/>
              <w:color w:val="000000" w:themeColor="text1"/>
              <w:szCs w:val="24"/>
            </w:rPr>
            <w:fldChar w:fldCharType="end"/>
          </w:r>
        </w:p>
      </w:sdtContent>
    </w:sdt>
    <w:bookmarkStart w:id="13" w:name="_Toc35277394" w:displacedByCustomXml="next"/>
    <w:bookmarkStart w:id="14" w:name="_Toc35276022" w:displacedByCustomXml="next"/>
    <w:bookmarkStart w:id="15" w:name="_Toc35274087" w:displacedByCustomXml="next"/>
    <w:bookmarkStart w:id="16" w:name="_Toc33813772" w:displacedByCustomXml="next"/>
    <w:bookmarkStart w:id="17" w:name="_Toc140318458" w:displacedByCustomXml="next"/>
    <w:sdt>
      <w:sdtPr>
        <w:rPr>
          <w:rFonts w:ascii="Times New Roman" w:eastAsia="Times New Roman" w:hAnsi="Times New Roman" w:cs="Times New Roman"/>
          <w:sz w:val="24"/>
          <w:szCs w:val="24"/>
          <w:lang w:eastAsia="ru-RU"/>
        </w:rPr>
        <w:id w:val="-1152054156"/>
        <w:placeholder>
          <w:docPart w:val="DefaultPlaceholder_1081868574"/>
        </w:placeholder>
      </w:sdtPr>
      <w:sdtEndPr/>
      <w:sdtContent>
        <w:p w:rsidR="00B665BA" w:rsidRPr="00B665BA" w:rsidRDefault="00B665BA" w:rsidP="00B665BA">
          <w:pPr>
            <w:keepNext/>
            <w:spacing w:after="0" w:line="240" w:lineRule="auto"/>
            <w:ind w:firstLine="720"/>
            <w:outlineLvl w:val="0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Приложение №1 – ФОРМА Акта приема-передачи документов</w:t>
          </w:r>
        </w:p>
        <w:bookmarkEnd w:id="13" w:displacedByCustomXml="next"/>
        <w:bookmarkEnd w:id="14" w:displacedByCustomXml="next"/>
        <w:bookmarkEnd w:id="15" w:displacedByCustomXml="next"/>
        <w:bookmarkEnd w:id="16" w:displacedByCustomXml="next"/>
      </w:sdtContent>
    </w:sdt>
    <w:bookmarkEnd w:id="17" w:displacedByCustomXml="prev"/>
    <w:p w:rsidR="00B665BA" w:rsidRPr="00B665BA" w:rsidRDefault="00B665BA" w:rsidP="00B665BA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0"/>
          <w:highlight w:val="lightGray"/>
          <w:lang w:eastAsia="ru-RU"/>
        </w:rPr>
      </w:pPr>
    </w:p>
    <w:p w:rsidR="00B665BA" w:rsidRPr="00B665BA" w:rsidRDefault="00B665BA" w:rsidP="00B665BA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B665BA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B665BA" w:rsidRPr="00B665BA" w:rsidRDefault="00B665BA" w:rsidP="00B665BA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665B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ФОРМА Акта приема-передачи документов, </w:t>
      </w:r>
      <w:r w:rsidRPr="00B665B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br/>
        <w:t>содержащих сведения конфиденциального характера</w:t>
      </w:r>
    </w:p>
    <w:sdt>
      <w:sdtPr>
        <w:rPr>
          <w:rFonts w:ascii="Times New Roman" w:eastAsia="Times New Roman" w:hAnsi="Times New Roman" w:cs="Times New Roman"/>
          <w:sz w:val="24"/>
          <w:szCs w:val="20"/>
          <w:lang w:eastAsia="ru-RU"/>
        </w:rPr>
        <w:id w:val="23519590"/>
        <w:placeholder>
          <w:docPart w:val="DefaultPlaceholder_1081868574"/>
        </w:placeholder>
      </w:sdtPr>
      <w:sdtEndPr/>
      <w:sdtContent>
        <w:p w:rsidR="00B665BA" w:rsidRPr="00B665BA" w:rsidRDefault="00B665BA" w:rsidP="00B665BA">
          <w:pPr>
            <w:spacing w:after="0" w:line="240" w:lineRule="auto"/>
            <w:ind w:firstLine="709"/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t xml:space="preserve">Мы, нижеподписавшиеся с одной стороны 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t xml:space="preserve"> в лице 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t>, действующ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его (-ей)"/>
                </w:textInput>
              </w:ffData>
            </w:fldCha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его (-ей)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t xml:space="preserve"> на основании 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t xml:space="preserve">, с другой стороны 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t xml:space="preserve"> в лице 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t>, действующ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его (-ей)"/>
                </w:textInput>
              </w:ffData>
            </w:fldCha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его (-ей)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t xml:space="preserve"> на основании 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t xml:space="preserve">, составили настоящий Акт в том, что сторона 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t xml:space="preserve"> передала другой стороне 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t xml:space="preserve"> Конфиденциальную Информацию, в соответствии с заключенным 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highlight w:val="lightGray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Договором/Соглашением"/>
                </w:textInput>
              </w:ffData>
            </w:fldCha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highlight w:val="lightGray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highlight w:val="lightGray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highlight w:val="lightGray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highlight w:val="lightGray"/>
              <w:lang w:eastAsia="ru-RU"/>
            </w:rPr>
            <w:t>Договором/Соглашением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highlight w:val="lightGray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t xml:space="preserve"> от 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t xml:space="preserve"> № 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t>.</w:t>
          </w:r>
        </w:p>
        <w:p w:rsidR="00B665BA" w:rsidRPr="00B665BA" w:rsidRDefault="00B665BA" w:rsidP="00B665BA">
          <w:pPr>
            <w:spacing w:after="0" w:line="240" w:lineRule="auto"/>
            <w:ind w:firstLine="709"/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t>Перечень передаваемой Конфиденциальной Информации:</w:t>
          </w:r>
        </w:p>
        <w:p w:rsidR="00B665BA" w:rsidRPr="00B665BA" w:rsidRDefault="00B665BA" w:rsidP="00B665BA">
          <w:pPr>
            <w:spacing w:after="0" w:line="240" w:lineRule="auto"/>
            <w:ind w:firstLine="709"/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t xml:space="preserve">1. 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end"/>
          </w:r>
        </w:p>
        <w:p w:rsidR="00B665BA" w:rsidRPr="00B665BA" w:rsidRDefault="00B665BA" w:rsidP="00B665BA">
          <w:pPr>
            <w:spacing w:after="0" w:line="240" w:lineRule="auto"/>
            <w:ind w:firstLine="709"/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t xml:space="preserve">2. 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fldChar w:fldCharType="end"/>
          </w:r>
        </w:p>
      </w:sdtContent>
    </w:sdt>
    <w:p w:rsidR="00B665BA" w:rsidRPr="00B665BA" w:rsidRDefault="00B665BA" w:rsidP="00B665B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665BA">
        <w:rPr>
          <w:rFonts w:ascii="Times New Roman" w:eastAsia="Times New Roman" w:hAnsi="Times New Roman" w:cs="Times New Roman"/>
          <w:sz w:val="24"/>
          <w:szCs w:val="20"/>
          <w:lang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B665BA" w:rsidRPr="00B665BA" w:rsidRDefault="00B665BA" w:rsidP="00B665B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665BA">
        <w:rPr>
          <w:rFonts w:ascii="Times New Roman" w:eastAsia="Times New Roman" w:hAnsi="Times New Roman" w:cs="Times New Roman"/>
          <w:sz w:val="24"/>
          <w:szCs w:val="20"/>
          <w:lang w:eastAsia="ru-RU"/>
        </w:rPr>
        <w:t>Настоящий акт составлен в двух экземплярах.</w:t>
      </w:r>
    </w:p>
    <w:p w:rsidR="00B665BA" w:rsidRPr="00B665BA" w:rsidRDefault="00B665BA" w:rsidP="00B665B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sdt>
      <w:sdtPr>
        <w:rPr>
          <w:rFonts w:ascii="Times New Roman" w:eastAsia="Times New Roman" w:hAnsi="Times New Roman" w:cs="Times New Roman"/>
          <w:sz w:val="24"/>
          <w:szCs w:val="20"/>
          <w:lang w:eastAsia="ru-RU"/>
        </w:rPr>
        <w:id w:val="1870032120"/>
        <w:placeholder>
          <w:docPart w:val="DefaultPlaceholder_1081868574"/>
        </w:placeholder>
      </w:sdtPr>
      <w:sdtEndPr>
        <w:rPr>
          <w:szCs w:val="24"/>
        </w:rPr>
      </w:sdtEndPr>
      <w:sdtContent>
        <w:p w:rsidR="00B665BA" w:rsidRPr="00B665BA" w:rsidRDefault="00B665BA" w:rsidP="00B665BA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sz w:val="24"/>
              <w:szCs w:val="20"/>
              <w:lang w:eastAsia="ru-RU"/>
            </w:rPr>
            <w:t xml:space="preserve">                                                         ПОДПИСИ СТОРОН   </w:t>
          </w:r>
        </w:p>
        <w:p w:rsidR="00B665BA" w:rsidRPr="00B665BA" w:rsidRDefault="00B665BA" w:rsidP="00B665BA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  <w:tbl>
          <w:tblPr>
            <w:tblW w:w="9072" w:type="dxa"/>
            <w:tblInd w:w="108" w:type="dxa"/>
            <w:tblLayout w:type="fixed"/>
            <w:tblLook w:val="0000" w:firstRow="0" w:lastRow="0" w:firstColumn="0" w:lastColumn="0" w:noHBand="0" w:noVBand="0"/>
          </w:tblPr>
          <w:tblGrid>
            <w:gridCol w:w="4536"/>
            <w:gridCol w:w="4536"/>
          </w:tblGrid>
          <w:tr w:rsidR="00B665BA" w:rsidRPr="00B665BA" w:rsidTr="00A20F40">
            <w:trPr>
              <w:trHeight w:val="360"/>
            </w:trPr>
            <w:tc>
              <w:tcPr>
                <w:tcW w:w="4536" w:type="dxa"/>
              </w:tcPr>
              <w:p w:rsidR="00B665BA" w:rsidRPr="00B665BA" w:rsidRDefault="00B665BA" w:rsidP="00B665BA">
                <w:pPr>
                  <w:suppressAutoHyphens/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 w:rsidRPr="00B665BA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 xml:space="preserve">ОТ ИМЕНИ </w:t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Покупателя</w:t>
                </w:r>
                <w:r w:rsidRPr="00B665BA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  <w:tc>
              <w:tcPr>
                <w:tcW w:w="4536" w:type="dxa"/>
              </w:tcPr>
              <w:p w:rsidR="00B665BA" w:rsidRPr="00B665BA" w:rsidRDefault="00B665BA" w:rsidP="00B665BA">
                <w:pPr>
                  <w:suppressAutoHyphens/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 w:rsidRPr="00B665BA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 xml:space="preserve">ОТ ИМЕНИ 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Продавца</w:t>
                </w:r>
                <w:r w:rsidRPr="00B665BA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</w:tr>
          <w:tr w:rsidR="00B665BA" w:rsidRPr="00B665BA" w:rsidTr="00A20F40">
            <w:trPr>
              <w:trHeight w:val="300"/>
            </w:trPr>
            <w:tc>
              <w:tcPr>
                <w:tcW w:w="4536" w:type="dxa"/>
              </w:tcPr>
              <w:p w:rsidR="00B665BA" w:rsidRPr="00B665BA" w:rsidRDefault="00B665BA" w:rsidP="00B665BA">
                <w:pPr>
                  <w:suppressAutoHyphens/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lightGray"/>
                    <w:lang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lightGray"/>
                    <w:lang w:eastAsia="ru-RU"/>
                  </w:rPr>
                  <w:instrText xml:space="preserve"> FORMTEXT </w:instrText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lightGray"/>
                    <w:lang w:eastAsia="ru-RU"/>
                  </w:rPr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lightGray"/>
                    <w:lang w:eastAsia="ru-RU"/>
                  </w:rPr>
                  <w:fldChar w:fldCharType="separate"/>
                </w:r>
                <w:r w:rsidRPr="00B665BA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highlight w:val="lightGray"/>
                    <w:lang w:eastAsia="ru-RU"/>
                  </w:rPr>
                  <w:t> </w:t>
                </w:r>
                <w:r w:rsidRPr="00B665BA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highlight w:val="lightGray"/>
                    <w:lang w:eastAsia="ru-RU"/>
                  </w:rPr>
                  <w:t> </w:t>
                </w:r>
                <w:r w:rsidRPr="00B665BA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highlight w:val="lightGray"/>
                    <w:lang w:eastAsia="ru-RU"/>
                  </w:rPr>
                  <w:t> </w:t>
                </w:r>
                <w:r w:rsidRPr="00B665BA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highlight w:val="lightGray"/>
                    <w:lang w:eastAsia="ru-RU"/>
                  </w:rPr>
                  <w:t> </w:t>
                </w:r>
                <w:r w:rsidRPr="00B665BA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highlight w:val="lightGray"/>
                    <w:lang w:eastAsia="ru-RU"/>
                  </w:rPr>
                  <w:t> </w:t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lightGray"/>
                    <w:lang w:eastAsia="ru-RU"/>
                  </w:rPr>
                  <w:fldChar w:fldCharType="end"/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 </w:t>
                </w:r>
              </w:p>
              <w:p w:rsidR="00B665BA" w:rsidRPr="00B665BA" w:rsidRDefault="00B665BA" w:rsidP="00B665BA">
                <w:pPr>
                  <w:suppressAutoHyphens/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(</w:t>
                </w:r>
                <w:r w:rsidRPr="00B665BA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eastAsia="ru-RU"/>
                  </w:rPr>
                  <w:t>наименование должности или реквизиты доверенности</w:t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)</w:t>
                </w:r>
              </w:p>
            </w:tc>
            <w:tc>
              <w:tcPr>
                <w:tcW w:w="4536" w:type="dxa"/>
              </w:tcPr>
              <w:p w:rsidR="00B665BA" w:rsidRPr="00B665BA" w:rsidRDefault="00B665BA" w:rsidP="00B665BA">
                <w:pPr>
                  <w:suppressAutoHyphens/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lightGray"/>
                    <w:lang w:eastAsia="ru-RU"/>
                  </w:rPr>
                  <w:fldChar w:fldCharType="begin">
                    <w:ffData>
                      <w:name w:val="ТекстовоеПоле1"/>
                      <w:enabled/>
                      <w:calcOnExit w:val="0"/>
                      <w:textInput/>
                    </w:ffData>
                  </w:fldChar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lightGray"/>
                    <w:lang w:eastAsia="ru-RU"/>
                  </w:rPr>
                  <w:instrText xml:space="preserve"> FORMTEXT </w:instrText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lightGray"/>
                    <w:lang w:eastAsia="ru-RU"/>
                  </w:rPr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lightGray"/>
                    <w:lang w:eastAsia="ru-RU"/>
                  </w:rPr>
                  <w:fldChar w:fldCharType="separate"/>
                </w:r>
                <w:r w:rsidRPr="00B665BA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highlight w:val="lightGray"/>
                    <w:lang w:eastAsia="ru-RU"/>
                  </w:rPr>
                  <w:t> </w:t>
                </w:r>
                <w:r w:rsidRPr="00B665BA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highlight w:val="lightGray"/>
                    <w:lang w:eastAsia="ru-RU"/>
                  </w:rPr>
                  <w:t> </w:t>
                </w:r>
                <w:r w:rsidRPr="00B665BA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highlight w:val="lightGray"/>
                    <w:lang w:eastAsia="ru-RU"/>
                  </w:rPr>
                  <w:t> </w:t>
                </w:r>
                <w:r w:rsidRPr="00B665BA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highlight w:val="lightGray"/>
                    <w:lang w:eastAsia="ru-RU"/>
                  </w:rPr>
                  <w:t> </w:t>
                </w:r>
                <w:r w:rsidRPr="00B665BA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highlight w:val="lightGray"/>
                    <w:lang w:eastAsia="ru-RU"/>
                  </w:rPr>
                  <w:t> </w:t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lightGray"/>
                    <w:lang w:eastAsia="ru-RU"/>
                  </w:rPr>
                  <w:fldChar w:fldCharType="end"/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 </w:t>
                </w:r>
              </w:p>
              <w:p w:rsidR="00B665BA" w:rsidRPr="00B665BA" w:rsidRDefault="00B665BA" w:rsidP="00B665BA">
                <w:pPr>
                  <w:suppressAutoHyphens/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(</w:t>
                </w:r>
                <w:r w:rsidRPr="00B665BA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eastAsia="ru-RU"/>
                  </w:rPr>
                  <w:t>наименование должности или реквизиты доверенности</w:t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)</w:t>
                </w:r>
              </w:p>
            </w:tc>
          </w:tr>
          <w:tr w:rsidR="00B665BA" w:rsidRPr="00B665BA" w:rsidTr="00A20F40">
            <w:trPr>
              <w:trHeight w:val="300"/>
            </w:trPr>
            <w:tc>
              <w:tcPr>
                <w:tcW w:w="4536" w:type="dxa"/>
              </w:tcPr>
              <w:p w:rsidR="00B665BA" w:rsidRPr="00B665BA" w:rsidRDefault="00B665BA" w:rsidP="00B665BA">
                <w:pPr>
                  <w:suppressAutoHyphens/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lightGray"/>
                    <w:lang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lightGray"/>
                    <w:lang w:eastAsia="ru-RU"/>
                  </w:rPr>
                  <w:instrText xml:space="preserve"> FORMTEXT </w:instrText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lightGray"/>
                    <w:lang w:eastAsia="ru-RU"/>
                  </w:rPr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lightGray"/>
                    <w:lang w:eastAsia="ru-RU"/>
                  </w:rPr>
                  <w:fldChar w:fldCharType="separate"/>
                </w:r>
                <w:r w:rsidRPr="00B665BA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highlight w:val="lightGray"/>
                    <w:lang w:eastAsia="ru-RU"/>
                  </w:rPr>
                  <w:t> </w:t>
                </w:r>
                <w:r w:rsidRPr="00B665BA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highlight w:val="lightGray"/>
                    <w:lang w:eastAsia="ru-RU"/>
                  </w:rPr>
                  <w:t> </w:t>
                </w:r>
                <w:r w:rsidRPr="00B665BA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highlight w:val="lightGray"/>
                    <w:lang w:eastAsia="ru-RU"/>
                  </w:rPr>
                  <w:t> </w:t>
                </w:r>
                <w:r w:rsidRPr="00B665BA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highlight w:val="lightGray"/>
                    <w:lang w:eastAsia="ru-RU"/>
                  </w:rPr>
                  <w:t> </w:t>
                </w:r>
                <w:r w:rsidRPr="00B665BA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highlight w:val="lightGray"/>
                    <w:lang w:eastAsia="ru-RU"/>
                  </w:rPr>
                  <w:t> </w:t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lightGray"/>
                    <w:lang w:eastAsia="ru-RU"/>
                  </w:rPr>
                  <w:fldChar w:fldCharType="end"/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 (</w:t>
                </w:r>
                <w:r w:rsidRPr="00B665BA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Ф.И.О.)</w:t>
                </w:r>
              </w:p>
            </w:tc>
            <w:tc>
              <w:tcPr>
                <w:tcW w:w="4536" w:type="dxa"/>
              </w:tcPr>
              <w:p w:rsidR="00B665BA" w:rsidRPr="00B665BA" w:rsidRDefault="00B665BA" w:rsidP="00B665BA">
                <w:pPr>
                  <w:suppressAutoHyphens/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lightGray"/>
                    <w:lang w:eastAsia="ru-RU"/>
                  </w:rPr>
                  <w:fldChar w:fldCharType="begin">
                    <w:ffData>
                      <w:name w:val="ТекстовоеПоле1"/>
                      <w:enabled/>
                      <w:calcOnExit w:val="0"/>
                      <w:textInput/>
                    </w:ffData>
                  </w:fldChar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lightGray"/>
                    <w:lang w:eastAsia="ru-RU"/>
                  </w:rPr>
                  <w:instrText xml:space="preserve"> FORMTEXT </w:instrText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lightGray"/>
                    <w:lang w:eastAsia="ru-RU"/>
                  </w:rPr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lightGray"/>
                    <w:lang w:eastAsia="ru-RU"/>
                  </w:rPr>
                  <w:fldChar w:fldCharType="separate"/>
                </w:r>
                <w:r w:rsidRPr="00B665BA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highlight w:val="lightGray"/>
                    <w:lang w:eastAsia="ru-RU"/>
                  </w:rPr>
                  <w:t> </w:t>
                </w:r>
                <w:r w:rsidRPr="00B665BA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highlight w:val="lightGray"/>
                    <w:lang w:eastAsia="ru-RU"/>
                  </w:rPr>
                  <w:t> </w:t>
                </w:r>
                <w:r w:rsidRPr="00B665BA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highlight w:val="lightGray"/>
                    <w:lang w:eastAsia="ru-RU"/>
                  </w:rPr>
                  <w:t> </w:t>
                </w:r>
                <w:r w:rsidRPr="00B665BA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highlight w:val="lightGray"/>
                    <w:lang w:eastAsia="ru-RU"/>
                  </w:rPr>
                  <w:t> </w:t>
                </w:r>
                <w:r w:rsidRPr="00B665BA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highlight w:val="lightGray"/>
                    <w:lang w:eastAsia="ru-RU"/>
                  </w:rPr>
                  <w:t> </w:t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highlight w:val="lightGray"/>
                    <w:lang w:eastAsia="ru-RU"/>
                  </w:rPr>
                  <w:fldChar w:fldCharType="end"/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 (</w:t>
                </w:r>
                <w:r w:rsidRPr="00B665BA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Ф.И.О.)</w:t>
                </w:r>
              </w:p>
            </w:tc>
          </w:tr>
          <w:tr w:rsidR="00B665BA" w:rsidRPr="00B665BA" w:rsidTr="00A20F40">
            <w:trPr>
              <w:trHeight w:val="300"/>
            </w:trPr>
            <w:tc>
              <w:tcPr>
                <w:tcW w:w="4536" w:type="dxa"/>
              </w:tcPr>
              <w:p w:rsidR="00B665BA" w:rsidRPr="00B665BA" w:rsidRDefault="00B665BA" w:rsidP="00B665BA">
                <w:pPr>
                  <w:suppressAutoHyphens/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4536" w:type="dxa"/>
              </w:tcPr>
              <w:p w:rsidR="00B665BA" w:rsidRPr="00B665BA" w:rsidRDefault="00B665BA" w:rsidP="00B665BA">
                <w:pPr>
                  <w:suppressAutoHyphens/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</w:tr>
          <w:tr w:rsidR="00B665BA" w:rsidRPr="00B665BA" w:rsidTr="00A20F40">
            <w:trPr>
              <w:trHeight w:val="285"/>
            </w:trPr>
            <w:tc>
              <w:tcPr>
                <w:tcW w:w="4536" w:type="dxa"/>
              </w:tcPr>
              <w:p w:rsidR="00B665BA" w:rsidRPr="00B665BA" w:rsidRDefault="00B665BA" w:rsidP="00B665BA">
                <w:pPr>
                  <w:suppressAutoHyphens/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М.П.</w:t>
                </w:r>
              </w:p>
            </w:tc>
            <w:tc>
              <w:tcPr>
                <w:tcW w:w="4536" w:type="dxa"/>
              </w:tcPr>
              <w:p w:rsidR="00B665BA" w:rsidRPr="00B665BA" w:rsidRDefault="00B665BA" w:rsidP="00B665BA">
                <w:pPr>
                  <w:suppressAutoHyphens/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М.П.</w:t>
                </w:r>
              </w:p>
            </w:tc>
          </w:tr>
        </w:tbl>
      </w:sdtContent>
    </w:sdt>
    <w:p w:rsidR="00B665BA" w:rsidRPr="00B665BA" w:rsidRDefault="00B665BA" w:rsidP="00B665BA">
      <w:pPr>
        <w:tabs>
          <w:tab w:val="left" w:pos="68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665BA" w:rsidRPr="00B665BA" w:rsidRDefault="00B665BA" w:rsidP="00B665BA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B665BA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B665BA" w:rsidRPr="00B665BA" w:rsidRDefault="00B665BA" w:rsidP="00B665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665BA" w:rsidRPr="00A22AE3" w:rsidRDefault="00A52F1E" w:rsidP="00A22AE3">
      <w:pPr>
        <w:pStyle w:val="ac"/>
        <w:numPr>
          <w:ilvl w:val="0"/>
          <w:numId w:val="42"/>
        </w:numPr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18" w:name="_Антикоррупционные_условия"/>
      <w:bookmarkEnd w:id="18"/>
      <w:r w:rsidRPr="00A22AE3">
        <w:rPr>
          <w:rFonts w:ascii="Times New Roman" w:eastAsia="Times New Roman" w:hAnsi="Times New Roman" w:cs="Times New Roman"/>
          <w:b/>
          <w:bCs/>
          <w:highlight w:val="lightGray"/>
          <w:lang w:eastAsia="ru-RU"/>
        </w:rPr>
        <w:br w:type="page"/>
      </w:r>
      <w:r w:rsidR="00B665BA" w:rsidRPr="00A22AE3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Антикоррупционные условия</w:t>
      </w:r>
    </w:p>
    <w:p w:rsidR="00A52F1E" w:rsidRPr="00A52F1E" w:rsidRDefault="00A52F1E" w:rsidP="00A52F1E">
      <w:pPr>
        <w:pStyle w:val="ac"/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</w:p>
    <w:sdt>
      <w:sdtPr>
        <w:rPr>
          <w:rFonts w:ascii="Times New Roman" w:eastAsia="Times New Roman" w:hAnsi="Times New Roman" w:cs="Times New Roman"/>
          <w:lang w:eastAsia="ru-RU"/>
        </w:rPr>
        <w:id w:val="624659701"/>
        <w:placeholder>
          <w:docPart w:val="DefaultPlaceholder_1081868574"/>
        </w:placeholder>
      </w:sdtPr>
      <w:sdtEndPr/>
      <w:sdtContent>
        <w:p w:rsidR="00B665BA" w:rsidRPr="00B665BA" w:rsidRDefault="00B665BA" w:rsidP="00B665BA">
          <w:pPr>
            <w:pStyle w:val="ac"/>
            <w:numPr>
              <w:ilvl w:val="1"/>
              <w:numId w:val="39"/>
            </w:numPr>
            <w:spacing w:after="0" w:line="240" w:lineRule="auto"/>
            <w:ind w:left="0" w:firstLine="633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Покупатель подтверждает, что ознакомился с содержанием и обязуется придерживаться принципов Политики Компании «В области противодействия </w:t>
          </w:r>
          <w:r w:rsidR="00A20F40">
            <w:rPr>
              <w:rFonts w:ascii="Times New Roman" w:eastAsia="Times New Roman" w:hAnsi="Times New Roman" w:cs="Times New Roman"/>
              <w:lang w:eastAsia="ru-RU"/>
            </w:rPr>
            <w:t xml:space="preserve">корпоративному мошенничеству и </w:t>
          </w:r>
          <w:r w:rsidRPr="00B665BA">
            <w:rPr>
              <w:rFonts w:ascii="Times New Roman" w:eastAsia="Times New Roman" w:hAnsi="Times New Roman" w:cs="Times New Roman"/>
              <w:lang w:eastAsia="ru-RU"/>
            </w:rPr>
            <w:t>вовлечению в коррупционную деятельность», размещенной в открытом доступе на официальном сайте ПАО «НК «Роснефть» в сети Интернет.</w:t>
          </w:r>
        </w:p>
        <w:p w:rsidR="00B665BA" w:rsidRPr="00B665BA" w:rsidRDefault="00B665BA" w:rsidP="00B665BA">
          <w:pPr>
            <w:pStyle w:val="ac"/>
            <w:numPr>
              <w:ilvl w:val="1"/>
              <w:numId w:val="39"/>
            </w:numPr>
            <w:spacing w:after="0" w:line="240" w:lineRule="auto"/>
            <w:ind w:left="0" w:firstLine="633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lang w:eastAsia="ru-RU"/>
            </w:rPr>
    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    </w:r>
        </w:p>
        <w:p w:rsidR="00B665BA" w:rsidRPr="00B665BA" w:rsidRDefault="00B665BA" w:rsidP="00B665BA">
          <w:pPr>
            <w:pStyle w:val="ac"/>
            <w:numPr>
              <w:ilvl w:val="1"/>
              <w:numId w:val="39"/>
            </w:numPr>
            <w:spacing w:after="0" w:line="240" w:lineRule="auto"/>
            <w:ind w:left="0" w:firstLine="633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lang w:eastAsia="ru-RU"/>
            </w:rPr>
    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    </w:r>
        </w:p>
        <w:p w:rsidR="00B665BA" w:rsidRPr="00B665BA" w:rsidRDefault="00B665BA" w:rsidP="00B665BA">
          <w:pPr>
            <w:spacing w:after="0" w:line="240" w:lineRule="auto"/>
            <w:ind w:firstLine="633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lang w:eastAsia="ru-RU"/>
            </w:rPr>
            <w:t>Под действиями работника, осуществляемыми в пользу стимулирующей его Стороны, понимаются:</w:t>
          </w:r>
        </w:p>
        <w:p w:rsidR="00B665BA" w:rsidRPr="00B665BA" w:rsidRDefault="00B665BA" w:rsidP="00B665BA">
          <w:pPr>
            <w:numPr>
              <w:ilvl w:val="0"/>
              <w:numId w:val="9"/>
            </w:numPr>
            <w:spacing w:after="0" w:line="240" w:lineRule="auto"/>
            <w:ind w:left="0" w:firstLine="633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lang w:eastAsia="ru-RU"/>
            </w:rPr>
            <w:t>предоставление неоправданных преимуществ по сравнению с другими контрагентами;</w:t>
          </w:r>
        </w:p>
        <w:p w:rsidR="00B665BA" w:rsidRPr="00B665BA" w:rsidRDefault="00B665BA" w:rsidP="00B665BA">
          <w:pPr>
            <w:numPr>
              <w:ilvl w:val="0"/>
              <w:numId w:val="9"/>
            </w:numPr>
            <w:spacing w:after="0" w:line="240" w:lineRule="auto"/>
            <w:ind w:left="0" w:firstLine="633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lang w:eastAsia="ru-RU"/>
            </w:rPr>
            <w:t>предоставление каких-либо гарантий;</w:t>
          </w:r>
        </w:p>
        <w:p w:rsidR="00B665BA" w:rsidRPr="00B665BA" w:rsidRDefault="00B665BA" w:rsidP="00B665BA">
          <w:pPr>
            <w:numPr>
              <w:ilvl w:val="0"/>
              <w:numId w:val="9"/>
            </w:numPr>
            <w:spacing w:after="0" w:line="240" w:lineRule="auto"/>
            <w:ind w:left="0" w:firstLine="633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lang w:eastAsia="ru-RU"/>
            </w:rPr>
            <w:t>ускорение существующих процедур;</w:t>
          </w:r>
        </w:p>
        <w:p w:rsidR="00B665BA" w:rsidRPr="00B665BA" w:rsidRDefault="00B665BA" w:rsidP="00B665BA">
          <w:pPr>
            <w:numPr>
              <w:ilvl w:val="0"/>
              <w:numId w:val="9"/>
            </w:numPr>
            <w:spacing w:after="0" w:line="240" w:lineRule="auto"/>
            <w:ind w:left="0" w:firstLine="633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lang w:eastAsia="ru-RU"/>
            </w:rPr>
    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    </w:r>
        </w:p>
        <w:p w:rsidR="00B665BA" w:rsidRPr="00B665BA" w:rsidRDefault="00B665BA" w:rsidP="00B665BA">
          <w:pPr>
            <w:pStyle w:val="ac"/>
            <w:numPr>
              <w:ilvl w:val="1"/>
              <w:numId w:val="39"/>
            </w:numPr>
            <w:spacing w:after="0" w:line="240" w:lineRule="auto"/>
            <w:ind w:left="0" w:firstLine="633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lang w:eastAsia="ru-RU"/>
            </w:rPr>
    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    </w:r>
        </w:p>
        <w:p w:rsidR="00B665BA" w:rsidRPr="00B665BA" w:rsidRDefault="00B665BA" w:rsidP="00B665BA">
          <w:pPr>
            <w:pStyle w:val="ac"/>
            <w:numPr>
              <w:ilvl w:val="1"/>
              <w:numId w:val="39"/>
            </w:numPr>
            <w:spacing w:after="0" w:line="240" w:lineRule="auto"/>
            <w:ind w:left="0" w:firstLine="633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lang w:eastAsia="ru-RU"/>
            </w:rPr>
    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    </w:r>
        </w:p>
        <w:p w:rsidR="00B665BA" w:rsidRPr="00B665BA" w:rsidRDefault="00B665BA" w:rsidP="00B665BA">
          <w:pPr>
            <w:pStyle w:val="ac"/>
            <w:numPr>
              <w:ilvl w:val="1"/>
              <w:numId w:val="39"/>
            </w:numPr>
            <w:spacing w:after="0" w:line="240" w:lineRule="auto"/>
            <w:ind w:left="0" w:firstLine="633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lang w:eastAsia="ru-RU"/>
            </w:rPr>
    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    </w:r>
        </w:p>
        <w:p w:rsidR="00B665BA" w:rsidRPr="00B665BA" w:rsidRDefault="00B665BA" w:rsidP="00B665BA">
          <w:pPr>
            <w:pStyle w:val="ac"/>
            <w:numPr>
              <w:ilvl w:val="1"/>
              <w:numId w:val="39"/>
            </w:numPr>
            <w:spacing w:after="0" w:line="240" w:lineRule="auto"/>
            <w:ind w:left="0" w:firstLine="633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В целях проведения антикоррупционных проверок Покупатель обязуется 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    </w:r>
          <w:r>
            <w:rPr>
              <w:rFonts w:ascii="Times New Roman" w:eastAsia="Times New Roman" w:hAnsi="Times New Roman" w:cs="Times New Roman"/>
              <w:lang w:eastAsia="ru-RU"/>
            </w:rPr>
            <w:t>Продавца</w:t>
          </w:r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 предоставить </w:t>
          </w:r>
          <w:r>
            <w:rPr>
              <w:rFonts w:ascii="Times New Roman" w:eastAsia="Times New Roman" w:hAnsi="Times New Roman" w:cs="Times New Roman"/>
              <w:lang w:eastAsia="ru-RU"/>
            </w:rPr>
            <w:t>Продавцу</w:t>
          </w:r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 информацию о цепочке собственников Покупателя, включая бенефициаров (в том числе, конечных) по форме согласно Приложению № 1 к настоящей Оговорке к Договору с приложением подтверждающих документов (далее – Информация). </w:t>
          </w:r>
        </w:p>
        <w:p w:rsidR="00B665BA" w:rsidRPr="00B665BA" w:rsidRDefault="00B665BA" w:rsidP="00B665BA">
          <w:pPr>
            <w:spacing w:after="0" w:line="240" w:lineRule="auto"/>
            <w:ind w:firstLine="633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В случае изменений в цепочке собственников Покупателя, включая бенефициаров (в том числе, конечных) и (или) в исполнительных органах, Покупатель обязуется  в течение (5) пяти рабочих дней с даты внесения таких изменений предоставить соответствующую информацию </w:t>
          </w:r>
          <w:r>
            <w:rPr>
              <w:rFonts w:ascii="Times New Roman" w:eastAsia="Times New Roman" w:hAnsi="Times New Roman" w:cs="Times New Roman"/>
              <w:lang w:eastAsia="ru-RU"/>
            </w:rPr>
            <w:t>Продавцу</w:t>
          </w:r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. </w:t>
          </w:r>
        </w:p>
        <w:p w:rsidR="00B665BA" w:rsidRPr="00B665BA" w:rsidRDefault="00B665BA" w:rsidP="00B665BA">
          <w:pPr>
            <w:spacing w:after="0" w:line="240" w:lineRule="auto"/>
            <w:ind w:firstLine="633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lang w:eastAsia="ru-RU"/>
            </w:rPr>
            <w:lastRenderedPageBreak/>
            <w:t xml:space="preserve">Информация предоставляется на бумажном носителе, заверенная подписью должностного лица, являющегося единоличным исполнительным органом контрагента или уполномоченным на основании доверенности лицом и направляется в адрес </w:t>
          </w:r>
          <w:r>
            <w:rPr>
              <w:rFonts w:ascii="Times New Roman" w:eastAsia="Times New Roman" w:hAnsi="Times New Roman" w:cs="Times New Roman"/>
              <w:lang w:eastAsia="ru-RU"/>
            </w:rPr>
            <w:t>Продавца</w:t>
          </w:r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 путем почтового отправления с описью вложения. Датой предоставления Информации является дата получения </w:t>
          </w:r>
          <w:r>
            <w:rPr>
              <w:rFonts w:ascii="Times New Roman" w:eastAsia="Times New Roman" w:hAnsi="Times New Roman" w:cs="Times New Roman"/>
              <w:lang w:eastAsia="ru-RU"/>
            </w:rPr>
            <w:t>Продавцом</w:t>
          </w:r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 почтового отправления. Дополнительно Информация предоставляется на электронном носителе. </w:t>
          </w:r>
        </w:p>
        <w:p w:rsidR="00B665BA" w:rsidRPr="00B665BA" w:rsidRDefault="00B665BA" w:rsidP="00B665BA">
          <w:pPr>
            <w:spacing w:after="0" w:line="240" w:lineRule="auto"/>
            <w:ind w:firstLine="633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Указанное в настоящем пункте условие является существенным условием настоящего Договора в соответствии с </w:t>
          </w:r>
          <w:sdt>
            <w:sdtPr>
              <w:rPr>
                <w:rFonts w:ascii="Times New Roman" w:eastAsia="Times New Roman" w:hAnsi="Times New Roman" w:cs="Times New Roman"/>
                <w:lang w:eastAsia="ru-RU"/>
              </w:rPr>
              <w:id w:val="-1217891124"/>
              <w:placeholder>
                <w:docPart w:val="DefaultPlaceholder_1081868574"/>
              </w:placeholder>
            </w:sdtPr>
            <w:sdtEndPr/>
            <w:sdtContent>
              <w:r w:rsidRPr="00B665BA">
                <w:rPr>
                  <w:rFonts w:ascii="Times New Roman" w:eastAsia="Times New Roman" w:hAnsi="Times New Roman" w:cs="Times New Roman"/>
                  <w:lang w:eastAsia="ru-RU"/>
                </w:rPr>
                <w:t>частью 1 статьи 432 Гражданского кодекса Российской Федерации</w:t>
              </w:r>
            </w:sdtContent>
          </w:sdt>
          <w:r w:rsidRPr="00B665BA">
            <w:rPr>
              <w:rFonts w:ascii="Times New Roman" w:eastAsia="Times New Roman" w:hAnsi="Times New Roman" w:cs="Times New Roman"/>
              <w:lang w:eastAsia="ru-RU"/>
            </w:rPr>
            <w:t>.</w:t>
          </w:r>
        </w:p>
        <w:p w:rsidR="00B665BA" w:rsidRPr="00B665BA" w:rsidRDefault="00B665BA" w:rsidP="00B665BA">
          <w:pPr>
            <w:pStyle w:val="ac"/>
            <w:numPr>
              <w:ilvl w:val="1"/>
              <w:numId w:val="39"/>
            </w:numPr>
            <w:spacing w:after="0" w:line="240" w:lineRule="auto"/>
            <w:ind w:left="0" w:firstLine="633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lang w:eastAsia="ru-RU"/>
            </w:rPr>
    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    </w:r>
        </w:p>
        <w:p w:rsidR="00B665BA" w:rsidRPr="00B665BA" w:rsidRDefault="00B665BA" w:rsidP="00B665BA">
          <w:pPr>
            <w:pStyle w:val="ac"/>
            <w:numPr>
              <w:ilvl w:val="1"/>
              <w:numId w:val="39"/>
            </w:numPr>
            <w:spacing w:after="0" w:line="240" w:lineRule="auto"/>
            <w:ind w:left="0" w:firstLine="633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lang w:eastAsia="ru-RU"/>
            </w:rPr>
    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    </w:r>
        </w:p>
        <w:p w:rsidR="00A20F40" w:rsidRDefault="00B665BA" w:rsidP="00A20F40">
          <w:pPr>
            <w:pStyle w:val="ac"/>
            <w:numPr>
              <w:ilvl w:val="1"/>
              <w:numId w:val="39"/>
            </w:numPr>
            <w:spacing w:after="0" w:line="240" w:lineRule="auto"/>
            <w:ind w:left="0" w:firstLine="633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lang w:eastAsia="ru-RU"/>
            </w:rPr>
            <w:t>Стороны гарант</w:t>
          </w:r>
          <w:r w:rsidR="00305C43">
            <w:rPr>
              <w:rFonts w:ascii="Times New Roman" w:eastAsia="Times New Roman" w:hAnsi="Times New Roman" w:cs="Times New Roman"/>
              <w:lang w:eastAsia="ru-RU"/>
            </w:rPr>
            <w:t xml:space="preserve">ируют полную конфиденциальность по вопросам </w:t>
          </w:r>
          <w:r w:rsidRPr="00B665BA">
            <w:rPr>
              <w:rFonts w:ascii="Times New Roman" w:eastAsia="Times New Roman" w:hAnsi="Times New Roman" w:cs="Times New Roman"/>
              <w:lang w:eastAsia="ru-RU"/>
            </w:rPr>
            <w:t>исполнени</w:t>
          </w:r>
          <w:r w:rsidR="00305C43">
            <w:rPr>
              <w:rFonts w:ascii="Times New Roman" w:eastAsia="Times New Roman" w:hAnsi="Times New Roman" w:cs="Times New Roman"/>
              <w:lang w:eastAsia="ru-RU"/>
            </w:rPr>
            <w:t>я</w:t>
          </w:r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    </w:r>
        </w:p>
        <w:p w:rsidR="00A20F40" w:rsidRPr="008F502B" w:rsidRDefault="00A20F40" w:rsidP="00A20F40">
          <w:pPr>
            <w:pStyle w:val="ac"/>
            <w:numPr>
              <w:ilvl w:val="1"/>
              <w:numId w:val="39"/>
            </w:numPr>
            <w:spacing w:after="0" w:line="240" w:lineRule="auto"/>
            <w:ind w:left="0" w:firstLine="633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A20F40">
            <w:rPr>
              <w:rFonts w:ascii="Times New Roman" w:eastAsia="Times New Roman" w:hAnsi="Times New Roman" w:cs="Times New Roman"/>
              <w:lang w:eastAsia="ru-RU"/>
            </w:rPr>
            <w:t xml:space="preserve">Одновременно с предоставлением Информации о цепочке собственников контрагента, включая бенефициаров (в том числе конечных), </w:t>
          </w:r>
          <w:r>
            <w:rPr>
              <w:rFonts w:ascii="Times New Roman" w:eastAsia="Times New Roman" w:hAnsi="Times New Roman" w:cs="Times New Roman"/>
              <w:lang w:eastAsia="ru-RU"/>
            </w:rPr>
            <w:t xml:space="preserve">Покупатель </w:t>
          </w:r>
          <w:r w:rsidR="008F502B">
            <w:rPr>
              <w:rFonts w:ascii="Times New Roman" w:eastAsia="Times New Roman" w:hAnsi="Times New Roman" w:cs="Times New Roman"/>
              <w:lang w:eastAsia="ru-RU"/>
            </w:rPr>
            <w:t xml:space="preserve">обязан предоставить </w:t>
          </w:r>
          <w:r>
            <w:rPr>
              <w:rFonts w:ascii="Times New Roman" w:eastAsia="Times New Roman" w:hAnsi="Times New Roman" w:cs="Times New Roman"/>
              <w:lang w:eastAsia="ru-RU"/>
            </w:rPr>
            <w:t xml:space="preserve">Продавцу </w:t>
          </w:r>
          <w:r w:rsidRPr="008F502B">
            <w:rPr>
              <w:rFonts w:ascii="Times New Roman" w:eastAsia="Times New Roman" w:hAnsi="Times New Roman" w:cs="Times New Roman"/>
              <w:lang w:eastAsia="ru-RU"/>
            </w:rPr>
            <w:t xml:space="preserve">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</w:t>
          </w:r>
          <w:sdt>
            <w:sdtPr>
              <w:rPr>
                <w:rFonts w:ascii="Times New Roman" w:eastAsia="Times New Roman" w:hAnsi="Times New Roman" w:cs="Times New Roman"/>
                <w:lang w:eastAsia="ru-RU"/>
              </w:rPr>
              <w:id w:val="71252351"/>
              <w:placeholder>
                <w:docPart w:val="DefaultPlaceholder_1081868574"/>
              </w:placeholder>
            </w:sdtPr>
            <w:sdtEndPr/>
            <w:sdtContent>
              <w:r w:rsidRPr="008F502B">
                <w:rPr>
                  <w:rFonts w:ascii="Times New Roman" w:eastAsia="Times New Roman" w:hAnsi="Times New Roman" w:cs="Times New Roman"/>
                  <w:lang w:eastAsia="ru-RU"/>
                </w:rPr>
                <w:t>Прил</w:t>
              </w:r>
              <w:r w:rsidR="008F502B" w:rsidRPr="008F502B">
                <w:rPr>
                  <w:rFonts w:ascii="Times New Roman" w:eastAsia="Times New Roman" w:hAnsi="Times New Roman" w:cs="Times New Roman"/>
                  <w:lang w:eastAsia="ru-RU"/>
                </w:rPr>
                <w:t>ожению № 2 к настоящей Оговорке</w:t>
              </w:r>
            </w:sdtContent>
          </w:sdt>
          <w:r w:rsidRPr="008F502B">
            <w:rPr>
              <w:rFonts w:ascii="Times New Roman" w:eastAsia="Times New Roman" w:hAnsi="Times New Roman" w:cs="Times New Roman"/>
              <w:lang w:eastAsia="ru-RU"/>
            </w:rPr>
            <w:t>.</w:t>
          </w:r>
        </w:p>
        <w:p w:rsidR="00A20F40" w:rsidRPr="00A20F40" w:rsidRDefault="00A20F40" w:rsidP="00A20F40">
          <w:pPr>
            <w:pStyle w:val="ac"/>
            <w:numPr>
              <w:ilvl w:val="1"/>
              <w:numId w:val="39"/>
            </w:numPr>
            <w:spacing w:after="0" w:line="240" w:lineRule="auto"/>
            <w:ind w:left="0" w:firstLine="633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8F502B">
            <w:rPr>
              <w:rFonts w:ascii="Times New Roman" w:eastAsia="Times New Roman" w:hAnsi="Times New Roman" w:cs="Times New Roman"/>
              <w:lang w:eastAsia="ru-RU"/>
            </w:rPr>
            <w:t>Покупатель подтверждает, что согласие</w:t>
          </w:r>
          <w:r w:rsidRPr="00A20F40">
            <w:rPr>
              <w:rFonts w:ascii="Times New Roman" w:eastAsia="Times New Roman" w:hAnsi="Times New Roman" w:cs="Times New Roman"/>
              <w:lang w:eastAsia="ru-RU"/>
            </w:rPr>
            <w:t xml:space="preserve"> субъектов персональных данных на обработку их персональных данных оформлено в соответствии с </w:t>
          </w:r>
          <w:sdt>
            <w:sdtPr>
              <w:rPr>
                <w:rFonts w:ascii="Times New Roman" w:eastAsia="Times New Roman" w:hAnsi="Times New Roman" w:cs="Times New Roman"/>
                <w:lang w:eastAsia="ru-RU"/>
              </w:rPr>
              <w:id w:val="464167103"/>
              <w:placeholder>
                <w:docPart w:val="DefaultPlaceholder_1081868574"/>
              </w:placeholder>
            </w:sdtPr>
            <w:sdtEndPr/>
            <w:sdtContent>
              <w:r w:rsidRPr="00A20F40">
                <w:rPr>
                  <w:rFonts w:ascii="Times New Roman" w:eastAsia="Times New Roman" w:hAnsi="Times New Roman" w:cs="Times New Roman"/>
                  <w:lang w:eastAsia="ru-RU"/>
                </w:rPr>
                <w:t>Федеральным законом РФ «О персональн</w:t>
              </w:r>
              <w:r w:rsidR="004D6083">
                <w:rPr>
                  <w:rFonts w:ascii="Times New Roman" w:eastAsia="Times New Roman" w:hAnsi="Times New Roman" w:cs="Times New Roman"/>
                  <w:lang w:eastAsia="ru-RU"/>
                </w:rPr>
                <w:t>ых данных» от 27.07.2006 № 152-</w:t>
              </w:r>
              <w:r w:rsidRPr="00A20F40">
                <w:rPr>
                  <w:rFonts w:ascii="Times New Roman" w:eastAsia="Times New Roman" w:hAnsi="Times New Roman" w:cs="Times New Roman"/>
                  <w:lang w:eastAsia="ru-RU"/>
                </w:rPr>
                <w:t>ФЗ</w:t>
              </w:r>
            </w:sdtContent>
          </w:sdt>
          <w:r w:rsidRPr="00A20F40">
            <w:rPr>
              <w:rFonts w:ascii="Times New Roman" w:eastAsia="Times New Roman" w:hAnsi="Times New Roman" w:cs="Times New Roman"/>
              <w:lang w:eastAsia="ru-RU"/>
            </w:rPr>
            <w:t>.</w:t>
          </w:r>
        </w:p>
        <w:p w:rsidR="00B665BA" w:rsidRPr="00B665BA" w:rsidRDefault="00B665BA" w:rsidP="00B665BA">
          <w:pPr>
            <w:pStyle w:val="ac"/>
            <w:numPr>
              <w:ilvl w:val="1"/>
              <w:numId w:val="39"/>
            </w:numPr>
            <w:spacing w:after="0" w:line="240" w:lineRule="auto"/>
            <w:ind w:left="0" w:firstLine="633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В случае если </w:t>
          </w:r>
          <w:r>
            <w:rPr>
              <w:rFonts w:ascii="Times New Roman" w:eastAsia="Times New Roman" w:hAnsi="Times New Roman" w:cs="Times New Roman"/>
              <w:lang w:eastAsia="ru-RU"/>
            </w:rPr>
            <w:t>Продавец</w:t>
          </w:r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 будет привлечен к ответственности в виде штрафов, наложенных государственными органами за нарушение </w:t>
          </w:r>
          <w:sdt>
            <w:sdtPr>
              <w:rPr>
                <w:rFonts w:ascii="Times New Roman" w:eastAsia="Times New Roman" w:hAnsi="Times New Roman" w:cs="Times New Roman"/>
                <w:lang w:eastAsia="ru-RU"/>
              </w:rPr>
              <w:id w:val="663738174"/>
              <w:placeholder>
                <w:docPart w:val="DefaultPlaceholder_1081868574"/>
              </w:placeholder>
            </w:sdtPr>
            <w:sdtEndPr/>
            <w:sdtContent>
              <w:r w:rsidRPr="00B665BA">
                <w:rPr>
                  <w:rFonts w:ascii="Times New Roman" w:eastAsia="Times New Roman" w:hAnsi="Times New Roman" w:cs="Times New Roman"/>
                  <w:lang w:eastAsia="ru-RU"/>
                </w:rPr>
                <w:t>Федерального закона РФ «О персональных данных» от 27.07.2006 №152-ФЗ</w:t>
              </w:r>
            </w:sdtContent>
          </w:sdt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 в связи отсутствием согласия субъекта на обработку его персональных данных, предусмотренного пунктом</w:t>
          </w:r>
          <w:r w:rsidR="00305C43">
            <w:rPr>
              <w:rFonts w:ascii="Times New Roman" w:eastAsia="Times New Roman" w:hAnsi="Times New Roman" w:cs="Times New Roman"/>
              <w:lang w:eastAsia="ru-RU"/>
            </w:rPr>
            <w:t xml:space="preserve"> 1.11. настоящей Оговорки</w:t>
          </w:r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, либо </w:t>
          </w:r>
          <w:r>
            <w:rPr>
              <w:rFonts w:ascii="Times New Roman" w:eastAsia="Times New Roman" w:hAnsi="Times New Roman" w:cs="Times New Roman"/>
              <w:lang w:eastAsia="ru-RU"/>
            </w:rPr>
            <w:t>Продавец</w:t>
          </w:r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</w:t>
          </w:r>
          <w:sdt>
            <w:sdtPr>
              <w:rPr>
                <w:rFonts w:ascii="Times New Roman" w:eastAsia="Times New Roman" w:hAnsi="Times New Roman" w:cs="Times New Roman"/>
                <w:lang w:eastAsia="ru-RU"/>
              </w:rPr>
              <w:id w:val="-687063142"/>
              <w:placeholder>
                <w:docPart w:val="DefaultPlaceholder_1081868574"/>
              </w:placeholder>
            </w:sdtPr>
            <w:sdtEndPr/>
            <w:sdtContent>
              <w:r w:rsidRPr="00B665BA">
                <w:rPr>
                  <w:rFonts w:ascii="Times New Roman" w:eastAsia="Times New Roman" w:hAnsi="Times New Roman" w:cs="Times New Roman"/>
                  <w:lang w:eastAsia="ru-RU"/>
                </w:rPr>
                <w:t>Федерального закона РФ «О персональных данных» от 27.07.2006 №152-ФЗ</w:t>
              </w:r>
            </w:sdtContent>
          </w:sdt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 в связи с отсутствием согласия такого субъекта на обработку его персональных данных, предусмотренного пунктом</w:t>
          </w:r>
          <w:r w:rsidR="00305C43">
            <w:rPr>
              <w:rFonts w:ascii="Times New Roman" w:eastAsia="Times New Roman" w:hAnsi="Times New Roman" w:cs="Times New Roman"/>
              <w:lang w:eastAsia="ru-RU"/>
            </w:rPr>
            <w:t xml:space="preserve"> 1.11. настоящей Оговорки</w:t>
          </w:r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, Покупатель обязан возместить </w:t>
          </w:r>
          <w:r>
            <w:rPr>
              <w:rFonts w:ascii="Times New Roman" w:eastAsia="Times New Roman" w:hAnsi="Times New Roman" w:cs="Times New Roman"/>
              <w:lang w:eastAsia="ru-RU"/>
            </w:rPr>
            <w:t>Продавцу</w:t>
          </w:r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    </w:r>
        </w:p>
        <w:p w:rsidR="00B665BA" w:rsidRPr="00B665BA" w:rsidRDefault="00B665BA" w:rsidP="00B665BA">
          <w:pPr>
            <w:pStyle w:val="ac"/>
            <w:numPr>
              <w:ilvl w:val="1"/>
              <w:numId w:val="39"/>
            </w:numPr>
            <w:spacing w:after="0" w:line="240" w:lineRule="auto"/>
            <w:ind w:left="0" w:firstLine="633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В случае отказа Покупателя от предоставления Информации, согласно </w:t>
          </w:r>
          <w:sdt>
            <w:sdtPr>
              <w:rPr>
                <w:rFonts w:ascii="Times New Roman" w:eastAsia="Times New Roman" w:hAnsi="Times New Roman" w:cs="Times New Roman"/>
                <w:lang w:eastAsia="ru-RU"/>
              </w:rPr>
              <w:id w:val="1302498170"/>
              <w:placeholder>
                <w:docPart w:val="DefaultPlaceholder_1081868574"/>
              </w:placeholder>
            </w:sdtPr>
            <w:sdtEndPr/>
            <w:sdtContent>
              <w:r w:rsidR="00305C43">
                <w:rPr>
                  <w:rFonts w:ascii="Times New Roman" w:eastAsia="Times New Roman" w:hAnsi="Times New Roman" w:cs="Times New Roman"/>
                  <w:lang w:eastAsia="ru-RU"/>
                </w:rPr>
                <w:t xml:space="preserve">п. 1.7. </w:t>
              </w:r>
              <w:r w:rsidRPr="00B665BA">
                <w:rPr>
                  <w:rFonts w:ascii="Times New Roman" w:eastAsia="Times New Roman" w:hAnsi="Times New Roman" w:cs="Times New Roman"/>
                  <w:lang w:eastAsia="ru-RU"/>
                </w:rPr>
                <w:t>настоящей Оговорк</w:t>
              </w:r>
              <w:r w:rsidR="00305C43">
                <w:rPr>
                  <w:rFonts w:ascii="Times New Roman" w:eastAsia="Times New Roman" w:hAnsi="Times New Roman" w:cs="Times New Roman"/>
                  <w:lang w:eastAsia="ru-RU"/>
                </w:rPr>
                <w:t>и</w:t>
              </w:r>
            </w:sdtContent>
          </w:sdt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    </w:r>
          <w:r>
            <w:rPr>
              <w:rFonts w:ascii="Times New Roman" w:eastAsia="Times New Roman" w:hAnsi="Times New Roman" w:cs="Times New Roman"/>
              <w:lang w:eastAsia="ru-RU"/>
            </w:rPr>
            <w:t>Продавец</w:t>
          </w:r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</w:t>
          </w:r>
          <w:sdt>
            <w:sdtPr>
              <w:rPr>
                <w:rFonts w:ascii="Times New Roman" w:eastAsia="Times New Roman" w:hAnsi="Times New Roman" w:cs="Times New Roman"/>
                <w:lang w:eastAsia="ru-RU"/>
              </w:rPr>
              <w:id w:val="603155166"/>
              <w:placeholder>
                <w:docPart w:val="DefaultPlaceholder_1081868574"/>
              </w:placeholder>
            </w:sdtPr>
            <w:sdtEndPr/>
            <w:sdtContent>
              <w:r w:rsidRPr="00B665BA">
                <w:rPr>
                  <w:rFonts w:ascii="Times New Roman" w:eastAsia="Times New Roman" w:hAnsi="Times New Roman" w:cs="Times New Roman"/>
                  <w:lang w:eastAsia="ru-RU"/>
                </w:rPr>
                <w:t>5 (пяти)</w:t>
              </w:r>
            </w:sdtContent>
          </w:sdt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 рабочих дней с момента направления уведомления.</w:t>
          </w:r>
        </w:p>
        <w:p w:rsidR="00A22AE3" w:rsidRDefault="00B665BA" w:rsidP="00B665BA">
          <w:pPr>
            <w:pStyle w:val="ac"/>
            <w:numPr>
              <w:ilvl w:val="1"/>
              <w:numId w:val="39"/>
            </w:numPr>
            <w:spacing w:after="0" w:line="240" w:lineRule="auto"/>
            <w:ind w:left="0" w:firstLine="633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lang w:eastAsia="ru-RU"/>
            </w:rPr>
            <w:t>В случае предоставления Информации не в полном объеме (</w:t>
          </w:r>
          <w:r w:rsidR="00A22AE3">
            <w:rPr>
              <w:rFonts w:ascii="Times New Roman" w:eastAsia="Times New Roman" w:hAnsi="Times New Roman" w:cs="Times New Roman"/>
              <w:lang w:eastAsia="ru-RU"/>
            </w:rPr>
            <w:t xml:space="preserve">т.е. непредставление какой-либо информации, </w:t>
          </w:r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указанной в форме согласно </w:t>
          </w:r>
          <w:sdt>
            <w:sdtPr>
              <w:rPr>
                <w:rFonts w:ascii="Times New Roman" w:eastAsia="Times New Roman" w:hAnsi="Times New Roman" w:cs="Times New Roman"/>
                <w:lang w:eastAsia="ru-RU"/>
              </w:rPr>
              <w:id w:val="818847130"/>
              <w:placeholder>
                <w:docPart w:val="DefaultPlaceholder_1081868574"/>
              </w:placeholder>
            </w:sdtPr>
            <w:sdtEndPr/>
            <w:sdtContent>
              <w:r w:rsidRPr="00B665BA">
                <w:rPr>
                  <w:rFonts w:ascii="Times New Roman" w:eastAsia="Times New Roman" w:hAnsi="Times New Roman" w:cs="Times New Roman"/>
                  <w:lang w:eastAsia="ru-RU"/>
                </w:rPr>
                <w:t>Приложению № 1 к настоящей Оговорке к Договору</w:t>
              </w:r>
            </w:sdtContent>
          </w:sdt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 </w:t>
          </w:r>
          <w:r>
            <w:rPr>
              <w:rFonts w:ascii="Times New Roman" w:eastAsia="Times New Roman" w:hAnsi="Times New Roman" w:cs="Times New Roman"/>
              <w:lang w:eastAsia="ru-RU"/>
            </w:rPr>
            <w:t>Продавец</w:t>
          </w:r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 направляет повторный запрос о предоставлении Информации по форме, указанной в </w:t>
          </w:r>
          <w:sdt>
            <w:sdtPr>
              <w:rPr>
                <w:rFonts w:ascii="Times New Roman" w:eastAsia="Times New Roman" w:hAnsi="Times New Roman" w:cs="Times New Roman"/>
                <w:lang w:eastAsia="ru-RU"/>
              </w:rPr>
              <w:id w:val="-1934810283"/>
              <w:placeholder>
                <w:docPart w:val="DefaultPlaceholder_1081868574"/>
              </w:placeholder>
            </w:sdtPr>
            <w:sdtEndPr/>
            <w:sdtContent>
              <w:r w:rsidRPr="00B665BA">
                <w:rPr>
                  <w:rFonts w:ascii="Times New Roman" w:eastAsia="Times New Roman" w:hAnsi="Times New Roman" w:cs="Times New Roman"/>
                  <w:lang w:eastAsia="ru-RU"/>
                </w:rPr>
                <w:t>Приложении № 1 к настоящей Оговорке к Договору (п. 1.7 «Антикоррупционных условий») настоящего договора</w:t>
              </w:r>
            </w:sdtContent>
          </w:sdt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    </w:r>
          <w:r>
            <w:rPr>
              <w:rFonts w:ascii="Times New Roman" w:eastAsia="Times New Roman" w:hAnsi="Times New Roman" w:cs="Times New Roman"/>
              <w:lang w:eastAsia="ru-RU"/>
            </w:rPr>
            <w:t>Продавец</w:t>
          </w:r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</w:t>
          </w:r>
          <w:sdt>
            <w:sdtPr>
              <w:rPr>
                <w:rFonts w:ascii="Times New Roman" w:eastAsia="Times New Roman" w:hAnsi="Times New Roman" w:cs="Times New Roman"/>
                <w:lang w:eastAsia="ru-RU"/>
              </w:rPr>
              <w:id w:val="-1366745287"/>
              <w:placeholder>
                <w:docPart w:val="DefaultPlaceholder_1081868574"/>
              </w:placeholder>
            </w:sdtPr>
            <w:sdtEndPr/>
            <w:sdtContent>
              <w:r w:rsidRPr="00B665BA">
                <w:rPr>
                  <w:rFonts w:ascii="Times New Roman" w:eastAsia="Times New Roman" w:hAnsi="Times New Roman" w:cs="Times New Roman"/>
                  <w:lang w:eastAsia="ru-RU"/>
                </w:rPr>
                <w:t>5 (пяти)</w:t>
              </w:r>
            </w:sdtContent>
          </w:sdt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 рабочих дней с момента направления уведомления.</w:t>
          </w:r>
        </w:p>
        <w:p w:rsidR="00B665BA" w:rsidRPr="00A22AE3" w:rsidRDefault="00A22AE3" w:rsidP="00B665BA">
          <w:pPr>
            <w:pStyle w:val="ac"/>
            <w:numPr>
              <w:ilvl w:val="1"/>
              <w:numId w:val="39"/>
            </w:numPr>
            <w:spacing w:after="0" w:line="240" w:lineRule="auto"/>
            <w:ind w:left="0" w:firstLine="633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A22AE3">
            <w:rPr>
              <w:rFonts w:ascii="Times New Roman" w:eastAsia="Times New Roman" w:hAnsi="Times New Roman" w:cs="Times New Roman"/>
              <w:lang w:eastAsia="ru-RU"/>
            </w:rPr>
            <w:t xml:space="preserve">В случае получения Продавцом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</w:t>
          </w:r>
          <w:r w:rsidRPr="00A22AE3">
            <w:rPr>
              <w:rFonts w:ascii="Times New Roman" w:eastAsia="Times New Roman" w:hAnsi="Times New Roman" w:cs="Times New Roman"/>
              <w:lang w:eastAsia="ru-RU"/>
            </w:rPr>
            <w:lastRenderedPageBreak/>
            <w:t>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</w:t>
          </w:r>
          <w:r>
            <w:rPr>
              <w:rFonts w:ascii="Times New Roman" w:eastAsia="Times New Roman" w:hAnsi="Times New Roman" w:cs="Times New Roman"/>
              <w:lang w:eastAsia="ru-RU"/>
            </w:rPr>
            <w:t xml:space="preserve">, Продавец </w:t>
          </w:r>
          <w:r w:rsidRPr="00A22AE3">
            <w:rPr>
              <w:rFonts w:ascii="Times New Roman" w:eastAsia="Times New Roman" w:hAnsi="Times New Roman" w:cs="Times New Roman"/>
              <w:lang w:eastAsia="ru-RU"/>
            </w:rPr>
            <w:t xml:space="preserve">вправе в одностороннем порядке отказаться от исполнения настоящего </w:t>
          </w:r>
          <w:r>
            <w:rPr>
              <w:rFonts w:ascii="Times New Roman" w:eastAsia="Times New Roman" w:hAnsi="Times New Roman" w:cs="Times New Roman"/>
              <w:lang w:eastAsia="ru-RU"/>
            </w:rPr>
            <w:t xml:space="preserve">Договора </w:t>
          </w:r>
          <w:r w:rsidRPr="00A22AE3">
            <w:rPr>
              <w:rFonts w:ascii="Times New Roman" w:eastAsia="Times New Roman" w:hAnsi="Times New Roman" w:cs="Times New Roman"/>
              <w:lang w:eastAsia="ru-RU"/>
            </w:rPr>
            <w:t xml:space="preserve">путем направления письменного уведомления о прекращении </w:t>
          </w:r>
          <w:r>
            <w:rPr>
              <w:rFonts w:ascii="Times New Roman" w:eastAsia="Times New Roman" w:hAnsi="Times New Roman" w:cs="Times New Roman"/>
              <w:lang w:eastAsia="ru-RU"/>
            </w:rPr>
            <w:t xml:space="preserve">Договора </w:t>
          </w:r>
          <w:r w:rsidRPr="00A22AE3">
            <w:rPr>
              <w:rFonts w:ascii="Times New Roman" w:eastAsia="Times New Roman" w:hAnsi="Times New Roman" w:cs="Times New Roman"/>
              <w:lang w:eastAsia="ru-RU"/>
            </w:rPr>
            <w:t>в течение 5 (пяти) рабочих дней с момента направления уведомления.</w:t>
          </w:r>
        </w:p>
      </w:sdtContent>
    </w:sdt>
    <w:sdt>
      <w:sdtPr>
        <w:rPr>
          <w:rFonts w:ascii="Times New Roman" w:eastAsia="Times New Roman" w:hAnsi="Times New Roman" w:cs="Times New Roman"/>
          <w:lang w:eastAsia="ru-RU"/>
        </w:rPr>
        <w:id w:val="77882096"/>
        <w:placeholder>
          <w:docPart w:val="DefaultPlaceholder_1081868574"/>
        </w:placeholder>
      </w:sdtPr>
      <w:sdtEndPr>
        <w:rPr>
          <w:highlight w:val="darkGray"/>
        </w:rPr>
      </w:sdtEndPr>
      <w:sdtContent>
        <w:p w:rsidR="00B665BA" w:rsidRPr="002E5507" w:rsidRDefault="00B665BA" w:rsidP="00B665BA">
          <w:pPr>
            <w:widowControl w:val="0"/>
            <w:autoSpaceDE w:val="0"/>
            <w:autoSpaceDN w:val="0"/>
            <w:spacing w:after="0" w:line="240" w:lineRule="auto"/>
            <w:ind w:left="720"/>
            <w:jc w:val="both"/>
            <w:rPr>
              <w:rFonts w:ascii="Times New Roman" w:eastAsia="Times New Roman" w:hAnsi="Times New Roman" w:cs="Times New Roman"/>
              <w:i/>
              <w:lang w:eastAsia="ru-RU"/>
            </w:rPr>
          </w:pPr>
          <w:r w:rsidRPr="002E5507">
            <w:rPr>
              <w:rFonts w:ascii="Times New Roman" w:eastAsia="Times New Roman" w:hAnsi="Times New Roman" w:cs="Times New Roman"/>
              <w:i/>
              <w:lang w:eastAsia="ru-RU"/>
            </w:rPr>
            <w:t>ВНИМАНИЕ!</w:t>
          </w:r>
        </w:p>
        <w:p w:rsidR="00B665BA" w:rsidRPr="002E5507" w:rsidRDefault="00B665BA" w:rsidP="00B665BA">
          <w:pPr>
            <w:widowControl w:val="0"/>
            <w:autoSpaceDE w:val="0"/>
            <w:autoSpaceDN w:val="0"/>
            <w:spacing w:after="0" w:line="240" w:lineRule="auto"/>
            <w:ind w:left="720"/>
            <w:jc w:val="both"/>
            <w:rPr>
              <w:rFonts w:ascii="Times New Roman" w:eastAsia="Times New Roman" w:hAnsi="Times New Roman" w:cs="Times New Roman"/>
              <w:i/>
              <w:lang w:eastAsia="ru-RU"/>
            </w:rPr>
          </w:pPr>
          <w:r w:rsidRPr="002E5507">
            <w:rPr>
              <w:rFonts w:ascii="Times New Roman" w:eastAsia="Times New Roman" w:hAnsi="Times New Roman" w:cs="Times New Roman"/>
              <w:i/>
              <w:lang w:eastAsia="ru-RU"/>
            </w:rPr>
            <w:t>В случае заключения договора с внутригрупповым контрагентом (входящим в периметр компаний ПАО «НК «Роснефть)</w:t>
          </w:r>
          <w:r w:rsidR="008F502B" w:rsidRPr="002E5507">
            <w:rPr>
              <w:rFonts w:ascii="Times New Roman" w:eastAsia="Times New Roman" w:hAnsi="Times New Roman" w:cs="Times New Roman"/>
              <w:i/>
              <w:lang w:eastAsia="ru-RU"/>
            </w:rPr>
            <w:t xml:space="preserve"> или с физическим лицом</w:t>
          </w:r>
          <w:r w:rsidRPr="002E5507">
            <w:rPr>
              <w:rFonts w:ascii="Times New Roman" w:eastAsia="Times New Roman" w:hAnsi="Times New Roman" w:cs="Times New Roman"/>
              <w:i/>
              <w:lang w:eastAsia="ru-RU"/>
            </w:rPr>
            <w:t xml:space="preserve">, </w:t>
          </w:r>
          <w:r w:rsidR="008F502B" w:rsidRPr="002E5507">
            <w:rPr>
              <w:rFonts w:ascii="Times New Roman" w:eastAsia="Times New Roman" w:hAnsi="Times New Roman" w:cs="Times New Roman"/>
              <w:i/>
              <w:lang w:eastAsia="ru-RU"/>
            </w:rPr>
            <w:t xml:space="preserve">оговорка </w:t>
          </w:r>
          <w:r w:rsidRPr="002E5507">
            <w:rPr>
              <w:rFonts w:ascii="Times New Roman" w:eastAsia="Times New Roman" w:hAnsi="Times New Roman" w:cs="Times New Roman"/>
              <w:i/>
              <w:lang w:eastAsia="ru-RU"/>
            </w:rPr>
            <w:t>излага</w:t>
          </w:r>
          <w:r w:rsidR="008F502B" w:rsidRPr="002E5507">
            <w:rPr>
              <w:rFonts w:ascii="Times New Roman" w:eastAsia="Times New Roman" w:hAnsi="Times New Roman" w:cs="Times New Roman"/>
              <w:i/>
              <w:lang w:eastAsia="ru-RU"/>
            </w:rPr>
            <w:t>е</w:t>
          </w:r>
          <w:r w:rsidRPr="002E5507">
            <w:rPr>
              <w:rFonts w:ascii="Times New Roman" w:eastAsia="Times New Roman" w:hAnsi="Times New Roman" w:cs="Times New Roman"/>
              <w:i/>
              <w:lang w:eastAsia="ru-RU"/>
            </w:rPr>
            <w:t>тся в следующей редакции:</w:t>
          </w:r>
        </w:p>
        <w:p w:rsidR="00B665BA" w:rsidRPr="00B665BA" w:rsidRDefault="00B665BA" w:rsidP="00B665BA">
          <w:pPr>
            <w:tabs>
              <w:tab w:val="left" w:pos="284"/>
              <w:tab w:val="left" w:pos="426"/>
              <w:tab w:val="left" w:pos="709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</w:rPr>
          </w:pPr>
          <w:r w:rsidRPr="00B665BA">
            <w:rPr>
              <w:rFonts w:ascii="Times New Roman" w:eastAsia="Times New Roman" w:hAnsi="Times New Roman" w:cs="Times New Roman"/>
            </w:rPr>
            <w:t xml:space="preserve">При исполнении своих обязательств по настоящему Договору, </w:t>
          </w:r>
          <w:r w:rsidR="008F502B" w:rsidRPr="00B665BA">
            <w:rPr>
              <w:rFonts w:ascii="Times New Roman" w:eastAsia="Times New Roman" w:hAnsi="Times New Roman" w:cs="Times New Roman"/>
            </w:rPr>
            <w:t>Стороны,</w:t>
          </w:r>
          <w:r w:rsidRPr="00B665BA">
            <w:rPr>
              <w:rFonts w:ascii="Times New Roman" w:eastAsia="Times New Roman" w:hAnsi="Times New Roman" w:cs="Times New Roman"/>
            </w:rPr>
    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    </w:r>
        </w:p>
        <w:p w:rsidR="00B665BA" w:rsidRPr="00B665BA" w:rsidRDefault="00B665BA" w:rsidP="00B665BA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Стороны подтверждают, что ознакомились с содержанием и обязуются придерживаться принципов Политики </w:t>
          </w:r>
          <w:r w:rsidR="008F502B">
            <w:rPr>
              <w:rFonts w:ascii="Times New Roman" w:eastAsia="Times New Roman" w:hAnsi="Times New Roman" w:cs="Times New Roman"/>
              <w:lang w:eastAsia="ru-RU"/>
            </w:rPr>
            <w:t xml:space="preserve">ПАО «НК «Роснефть» </w:t>
          </w:r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«В области противодействия </w:t>
          </w:r>
          <w:r w:rsidR="008F502B">
            <w:rPr>
              <w:rFonts w:ascii="Times New Roman" w:eastAsia="Times New Roman" w:hAnsi="Times New Roman" w:cs="Times New Roman"/>
              <w:lang w:eastAsia="ru-RU"/>
            </w:rPr>
            <w:t xml:space="preserve">корпоративному мошенничеству и </w:t>
          </w:r>
          <w:r w:rsidRPr="00B665BA">
            <w:rPr>
              <w:rFonts w:ascii="Times New Roman" w:eastAsia="Times New Roman" w:hAnsi="Times New Roman" w:cs="Times New Roman"/>
              <w:lang w:eastAsia="ru-RU"/>
            </w:rPr>
            <w:t xml:space="preserve">вовлечению в коррупционную деятельность» (далее - Политика Компании), размещенной в открытом доступе на официальном сайте ПАО «НК «Роснефть» в сети Интернет. </w:t>
          </w:r>
          <w:r w:rsidRPr="00B665BA">
            <w:rPr>
              <w:rFonts w:ascii="Times New Roman" w:eastAsia="Times New Roman" w:hAnsi="Times New Roman" w:cs="Times New Roman"/>
              <w:highlight w:val="darkGray"/>
              <w:lang w:eastAsia="ru-RU"/>
            </w:rPr>
            <w:t>Стороны подтверждают, что положения Политики Компании введены в действие распорядительным документом (применительно к Сторонам - Обществам Группы).</w:t>
          </w:r>
        </w:p>
      </w:sdtContent>
    </w:sdt>
    <w:p w:rsidR="00B665BA" w:rsidRPr="00B665BA" w:rsidRDefault="00B665BA" w:rsidP="00B665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Start w:id="19" w:name="_Toc33813769"/>
    <w:bookmarkStart w:id="20" w:name="_Toc140318459"/>
    <w:p w:rsidR="00B665BA" w:rsidRPr="00B665BA" w:rsidRDefault="00A70309" w:rsidP="00B665BA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629867295"/>
          <w:placeholder>
            <w:docPart w:val="DefaultPlaceholder_1081868574"/>
          </w:placeholder>
        </w:sdtPr>
        <w:sdtEndPr/>
        <w:sdtContent>
          <w:r w:rsidR="00B665BA"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Приложение №1</w:t>
          </w:r>
        </w:sdtContent>
      </w:sdt>
      <w:r w:rsidR="00B665BA" w:rsidRPr="00B665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B665BA" w:rsidRPr="00B665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Информация о цепочке собственников контрагента, включая бенефициаров (в том числе, конечных)</w:t>
      </w:r>
      <w:bookmarkEnd w:id="19"/>
      <w:bookmarkEnd w:id="20"/>
      <w:r w:rsidR="00B665BA" w:rsidRPr="00B665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sdt>
      <w:sdtPr>
        <w:rPr>
          <w:rFonts w:ascii="Times New Roman" w:eastAsia="Times New Roman" w:hAnsi="Times New Roman" w:cs="Times New Roman"/>
          <w:sz w:val="24"/>
          <w:szCs w:val="24"/>
          <w:lang w:eastAsia="ru-RU"/>
        </w:rPr>
        <w:id w:val="-1514521259"/>
        <w:placeholder>
          <w:docPart w:val="DefaultPlaceholder_1081868574"/>
        </w:placeholder>
      </w:sdtPr>
      <w:sdtEndPr/>
      <w:sdtContent>
        <w:p w:rsidR="00B665BA" w:rsidRPr="00B665BA" w:rsidRDefault="00B665BA" w:rsidP="00B665B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(по состоянию на "___" ________ 20__ г. )</w:t>
          </w:r>
        </w:p>
      </w:sdtContent>
    </w:sdt>
    <w:p w:rsidR="00B665BA" w:rsidRPr="00B665BA" w:rsidRDefault="00B665BA" w:rsidP="00B665BA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B665BA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B665BA" w:rsidRPr="00B665BA" w:rsidRDefault="00B665BA" w:rsidP="00B665BA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bookmarkStart w:id="21" w:name="_Toc140318460" w:displacedByCustomXml="next"/>
    <w:sdt>
      <w:sdt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id w:val="1247924904"/>
        <w:placeholder>
          <w:docPart w:val="DefaultPlaceholder_1081868574"/>
        </w:placeholder>
      </w:sdtPr>
      <w:sdtEndPr>
        <w:rPr>
          <w:bCs w:val="0"/>
        </w:rPr>
      </w:sdtEndPr>
      <w:sdtContent>
        <w:p w:rsidR="00B665BA" w:rsidRPr="00B665BA" w:rsidRDefault="00B665BA" w:rsidP="00B665BA">
          <w:pPr>
            <w:keepNext/>
            <w:spacing w:after="0" w:line="240" w:lineRule="auto"/>
            <w:ind w:firstLine="720"/>
            <w:jc w:val="center"/>
            <w:outlineLvl w:val="0"/>
            <w:rPr>
              <w:rFonts w:ascii="Times New Roman" w:eastAsia="Times New Roman" w:hAnsi="Times New Roman" w:cs="Times New Roman"/>
              <w:bCs/>
              <w:sz w:val="24"/>
              <w:szCs w:val="24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bCs/>
              <w:sz w:val="24"/>
              <w:szCs w:val="24"/>
              <w:lang w:eastAsia="ru-RU"/>
            </w:rPr>
            <w:t>Информация о цепочке собственников контрагента, включая бенефициаров (в том числе, конечных)</w:t>
          </w:r>
          <w:bookmarkEnd w:id="21"/>
          <w:r w:rsidRPr="00B665BA">
            <w:rPr>
              <w:rFonts w:ascii="Times New Roman" w:eastAsia="Times New Roman" w:hAnsi="Times New Roman" w:cs="Times New Roman"/>
              <w:bCs/>
              <w:sz w:val="24"/>
              <w:szCs w:val="24"/>
              <w:lang w:eastAsia="ru-RU"/>
            </w:rPr>
            <w:t xml:space="preserve"> </w:t>
          </w:r>
        </w:p>
        <w:p w:rsidR="00B665BA" w:rsidRPr="00B665BA" w:rsidRDefault="00B665BA" w:rsidP="00B665B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(по состоянию на "___" ________ 20__ г. )</w:t>
          </w:r>
        </w:p>
      </w:sdtContent>
    </w:sdt>
    <w:p w:rsidR="00B665BA" w:rsidRPr="00B665BA" w:rsidRDefault="00B665BA" w:rsidP="00B665BA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dt>
      <w:sdtPr>
        <w:rPr>
          <w:rFonts w:ascii="Times New Roman" w:eastAsia="Times New Roman" w:hAnsi="Times New Roman" w:cs="Times New Roman"/>
          <w:sz w:val="24"/>
          <w:szCs w:val="24"/>
          <w:lang w:eastAsia="ru-RU"/>
        </w:rPr>
        <w:id w:val="-821042583"/>
        <w:placeholder>
          <w:docPart w:val="DefaultPlaceholder_1081868574"/>
        </w:placeholder>
      </w:sdtPr>
      <w:sdtEndPr/>
      <w:sdtContent>
        <w:tbl>
          <w:tblPr>
            <w:tblW w:w="9811" w:type="dxa"/>
            <w:tblLayout w:type="fixed"/>
            <w:tblCellMar>
              <w:left w:w="30" w:type="dxa"/>
              <w:right w:w="30" w:type="dxa"/>
            </w:tblCellMar>
            <w:tblLook w:val="04A0" w:firstRow="1" w:lastRow="0" w:firstColumn="1" w:lastColumn="0" w:noHBand="0" w:noVBand="1"/>
          </w:tblPr>
          <w:tblGrid>
            <w:gridCol w:w="490"/>
            <w:gridCol w:w="1808"/>
            <w:gridCol w:w="2268"/>
            <w:gridCol w:w="3402"/>
            <w:gridCol w:w="1843"/>
          </w:tblGrid>
          <w:tr w:rsidR="00B665BA" w:rsidRPr="00B665BA" w:rsidTr="00A20F40">
            <w:trPr>
              <w:trHeight w:val="1457"/>
            </w:trPr>
            <w:tc>
              <w:tcPr>
                <w:tcW w:w="490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auto"/>
                <w:hideMark/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№ п/п</w:t>
                </w:r>
              </w:p>
            </w:tc>
            <w:tc>
              <w:tcPr>
                <w:tcW w:w="18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hideMark/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Наименование контрагента </w:t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fldChar w:fldCharType="begin">
                    <w:ffData>
                      <w:name w:val="ТекстовоеПоле149"/>
                      <w:enabled/>
                      <w:calcOnExit w:val="0"/>
                      <w:textInput>
                        <w:default w:val="_______"/>
                      </w:textInput>
                    </w:ffData>
                  </w:fldChar>
                </w:r>
                <w:bookmarkStart w:id="22" w:name="ТекстовоеПоле149"/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instrText xml:space="preserve"> FORMTEXT </w:instrText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fldChar w:fldCharType="separate"/>
                </w:r>
                <w:r w:rsidRPr="00B665BA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  <w:t>_______</w:t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fldChar w:fldCharType="end"/>
                </w:r>
                <w:bookmarkEnd w:id="22"/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 </w:t>
                </w:r>
              </w:p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 (ИНН и вид деятельности) </w:t>
                </w:r>
              </w:p>
            </w:tc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hideMark/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Договор//Контракт (реквизиты, предмет, цена, срок действия и иные существенные условия)</w:t>
                </w:r>
              </w:p>
            </w:tc>
            <w:tc>
              <w:tcPr>
                <w:tcW w:w="340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hideMark/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Информация о цепочке собственников контрагента, включая бенефициаров (в том числе конечных)  (ФИО, паспортные данные, ИНН)</w:t>
                </w:r>
              </w:p>
            </w:tc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hideMark/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Подтверждающие документы              (наименование, реквизиты)</w:t>
                </w:r>
              </w:p>
            </w:tc>
          </w:tr>
          <w:tr w:rsidR="00B665BA" w:rsidRPr="00B665BA" w:rsidTr="00A20F40">
            <w:trPr>
              <w:trHeight w:val="247"/>
            </w:trPr>
            <w:tc>
              <w:tcPr>
                <w:tcW w:w="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1</w:t>
                </w:r>
              </w:p>
            </w:tc>
            <w:tc>
              <w:tcPr>
                <w:tcW w:w="18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2</w:t>
                </w:r>
              </w:p>
            </w:tc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3</w:t>
                </w:r>
              </w:p>
            </w:tc>
            <w:tc>
              <w:tcPr>
                <w:tcW w:w="340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4</w:t>
                </w:r>
              </w:p>
            </w:tc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5</w:t>
                </w:r>
              </w:p>
            </w:tc>
          </w:tr>
          <w:tr w:rsidR="00B665BA" w:rsidRPr="00B665BA" w:rsidTr="00A20F40">
            <w:trPr>
              <w:trHeight w:val="247"/>
            </w:trPr>
            <w:tc>
              <w:tcPr>
                <w:tcW w:w="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18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340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</w:tr>
          <w:tr w:rsidR="00B665BA" w:rsidRPr="00B665BA" w:rsidTr="00A20F40">
            <w:trPr>
              <w:trHeight w:val="247"/>
            </w:trPr>
            <w:tc>
              <w:tcPr>
                <w:tcW w:w="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18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340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</w:tr>
          <w:tr w:rsidR="00B665BA" w:rsidRPr="00B665BA" w:rsidTr="00A20F40">
            <w:trPr>
              <w:trHeight w:val="247"/>
            </w:trPr>
            <w:tc>
              <w:tcPr>
                <w:tcW w:w="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18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340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</w:tr>
          <w:tr w:rsidR="00B665BA" w:rsidRPr="00B665BA" w:rsidTr="00A20F40">
            <w:trPr>
              <w:trHeight w:val="247"/>
            </w:trPr>
            <w:tc>
              <w:tcPr>
                <w:tcW w:w="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18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340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</w:tr>
          <w:tr w:rsidR="00B665BA" w:rsidRPr="00B665BA" w:rsidTr="00A20F40">
            <w:trPr>
              <w:trHeight w:val="12"/>
            </w:trPr>
            <w:tc>
              <w:tcPr>
                <w:tcW w:w="490" w:type="dxa"/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1808" w:type="dxa"/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2268" w:type="dxa"/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3402" w:type="dxa"/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1843" w:type="dxa"/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</w:tr>
        </w:tbl>
        <w:p w:rsidR="00B665BA" w:rsidRPr="00B665BA" w:rsidRDefault="00B665BA" w:rsidP="00B665BA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Достоверность и полноту настоящих сведений подтверждаю.</w:t>
          </w:r>
        </w:p>
        <w:p w:rsidR="00B665BA" w:rsidRPr="00B665BA" w:rsidRDefault="00B665BA" w:rsidP="00B665BA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  <w:tbl>
          <w:tblPr>
            <w:tblW w:w="10954" w:type="dxa"/>
            <w:tblLayout w:type="fixed"/>
            <w:tblCellMar>
              <w:left w:w="30" w:type="dxa"/>
              <w:right w:w="30" w:type="dxa"/>
            </w:tblCellMar>
            <w:tblLook w:val="04A0" w:firstRow="1" w:lastRow="0" w:firstColumn="1" w:lastColumn="0" w:noHBand="0" w:noVBand="1"/>
          </w:tblPr>
          <w:tblGrid>
            <w:gridCol w:w="3471"/>
            <w:gridCol w:w="7483"/>
          </w:tblGrid>
          <w:tr w:rsidR="00B665BA" w:rsidRPr="00B665BA" w:rsidTr="00A20F40">
            <w:trPr>
              <w:trHeight w:val="365"/>
            </w:trPr>
            <w:tc>
              <w:tcPr>
                <w:tcW w:w="3471" w:type="dxa"/>
                <w:hideMark/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"</w:t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"/>
                      </w:textInput>
                    </w:ffData>
                  </w:fldChar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instrText xml:space="preserve"> FORMTEXT </w:instrText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fldChar w:fldCharType="separate"/>
                </w:r>
                <w:r w:rsidRPr="00B665BA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  <w:t>___</w:t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fldChar w:fldCharType="end"/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"</w:t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"/>
                      </w:textInput>
                    </w:ffData>
                  </w:fldChar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instrText xml:space="preserve"> FORMTEXT </w:instrText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fldChar w:fldCharType="separate"/>
                </w:r>
                <w:r w:rsidRPr="00B665BA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  <w:t>_________</w:t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fldChar w:fldCharType="end"/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20</w:t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"/>
                      </w:textInput>
                    </w:ffData>
                  </w:fldChar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instrText xml:space="preserve"> FORMTEXT </w:instrText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fldChar w:fldCharType="separate"/>
                </w:r>
                <w:r w:rsidRPr="00B665BA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  <w:t>__</w:t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fldChar w:fldCharType="end"/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г. </w:t>
                </w:r>
              </w:p>
            </w:tc>
            <w:tc>
              <w:tcPr>
                <w:tcW w:w="7483" w:type="dxa"/>
                <w:hideMark/>
              </w:tcPr>
              <w:p w:rsidR="00B665BA" w:rsidRPr="00B665BA" w:rsidRDefault="00B665BA" w:rsidP="00B665B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_____________________"/>
                      </w:textInput>
                    </w:ffData>
                  </w:fldChar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instrText xml:space="preserve"> FORMTEXT </w:instrText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fldChar w:fldCharType="separate"/>
                </w:r>
                <w:r w:rsidRPr="00B665BA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  <w:t>___________________________________</w:t>
                </w:r>
                <w:r w:rsidRPr="00B665BA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fldChar w:fldCharType="end"/>
                </w:r>
              </w:p>
            </w:tc>
          </w:tr>
        </w:tbl>
        <w:p w:rsidR="00B665BA" w:rsidRPr="00B665BA" w:rsidRDefault="00B665BA" w:rsidP="00B665BA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Руководитель  </w: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"/>
                </w:textInput>
              </w:ffData>
            </w:fldChar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  <w:t>______________</w: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  </w: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"/>
                </w:textInput>
              </w:ffData>
            </w:fldChar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  <w:t>______________</w: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Ф.И.О.</w:t>
          </w:r>
        </w:p>
      </w:sdtContent>
    </w:sdt>
    <w:p w:rsidR="00B665BA" w:rsidRPr="00B665BA" w:rsidRDefault="00B665BA" w:rsidP="00B665B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5BA" w:rsidRPr="00B665BA" w:rsidRDefault="00B665BA" w:rsidP="00B665BA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B665BA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B665BA" w:rsidRPr="00B665BA" w:rsidRDefault="00B665BA" w:rsidP="00B665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Start w:id="23" w:name="_Toc33813770"/>
    <w:bookmarkStart w:id="24" w:name="_Toc140318461"/>
    <w:p w:rsidR="00B665BA" w:rsidRPr="00B665BA" w:rsidRDefault="00A70309" w:rsidP="00B665BA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915442211"/>
          <w:placeholder>
            <w:docPart w:val="DefaultPlaceholder_1081868574"/>
          </w:placeholder>
        </w:sdtPr>
        <w:sdtEndPr/>
        <w:sdtContent>
          <w:r w:rsidR="00B665BA"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Приложение №2</w:t>
          </w:r>
        </w:sdtContent>
      </w:sdt>
      <w:r w:rsidR="00B665BA" w:rsidRPr="00B665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ФОРМА подтверждения Покупателем наличия согласия на обработку персональных данных и направления уведомлений об осуществлении обработки персональных данных</w:t>
      </w:r>
      <w:bookmarkEnd w:id="23"/>
      <w:bookmarkEnd w:id="24"/>
    </w:p>
    <w:p w:rsidR="00B665BA" w:rsidRPr="00B665BA" w:rsidRDefault="00B665BA" w:rsidP="00B665BA">
      <w:pPr>
        <w:pBdr>
          <w:top w:val="single" w:sz="4" w:space="1" w:color="auto"/>
        </w:pBdr>
        <w:shd w:val="clear" w:color="auto" w:fill="E0E0E0"/>
        <w:spacing w:before="240"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B665BA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B665BA" w:rsidRPr="00B665BA" w:rsidRDefault="00B665BA" w:rsidP="00B665BA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5BA">
        <w:rPr>
          <w:rFonts w:ascii="Times New Roman" w:eastAsia="Times New Roman" w:hAnsi="Times New Roman" w:cs="Times New Roman"/>
          <w:sz w:val="24"/>
          <w:szCs w:val="24"/>
          <w:lang w:eastAsia="ru-RU"/>
        </w:rPr>
        <w:t>(фирменный бланк контрагента)</w:t>
      </w:r>
    </w:p>
    <w:p w:rsidR="00B665BA" w:rsidRPr="00B665BA" w:rsidRDefault="00B665BA" w:rsidP="00B665B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5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Подтверждение Покупателем наличия согласия на обработку персональных данных и направления уведомлений об осуществлении обработки персональных данных</w:t>
      </w:r>
    </w:p>
    <w:sdt>
      <w:sdtPr>
        <w:rPr>
          <w:rFonts w:ascii="Times New Roman" w:eastAsia="Times New Roman" w:hAnsi="Times New Roman" w:cs="Times New Roman"/>
          <w:sz w:val="24"/>
          <w:szCs w:val="24"/>
          <w:lang w:eastAsia="ru-RU"/>
        </w:rPr>
        <w:id w:val="-958788957"/>
        <w:placeholder>
          <w:docPart w:val="DefaultPlaceholder_1081868574"/>
        </w:placeholder>
      </w:sdtPr>
      <w:sdtEndPr/>
      <w:sdtContent>
        <w:p w:rsidR="00B665BA" w:rsidRPr="00B665BA" w:rsidRDefault="00B665BA" w:rsidP="00B665BA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Настоящим, ______________________________________________________________________,</w:t>
          </w:r>
        </w:p>
        <w:p w:rsidR="00B665BA" w:rsidRPr="00B665BA" w:rsidRDefault="00B665BA" w:rsidP="00B665BA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ru-RU"/>
            </w:rPr>
            <w:t xml:space="preserve">                                                                                                              (наименование</w: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</w: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ru-RU"/>
            </w:rPr>
            <w:t>СТОРОНЫ1)</w:t>
          </w:r>
        </w:p>
        <w:p w:rsidR="00B665BA" w:rsidRPr="00B665BA" w:rsidRDefault="00B665BA" w:rsidP="00B665BA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Адрес местонахождения (юридический адрес): __________________________________,</w:t>
          </w:r>
        </w:p>
        <w:p w:rsidR="00B665BA" w:rsidRPr="00B665BA" w:rsidRDefault="00B665BA" w:rsidP="00B665BA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Фактический адрес: _________________________________________________________,</w:t>
          </w:r>
        </w:p>
        <w:p w:rsidR="00B665BA" w:rsidRPr="00B665BA" w:rsidRDefault="00B665BA" w:rsidP="00B665BA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Свидетельство о регистрации: ________________________________________________</w:t>
          </w:r>
        </w:p>
        <w:p w:rsidR="00B665BA" w:rsidRPr="00B665BA" w:rsidRDefault="00B665BA" w:rsidP="00B665BA">
          <w:pPr>
            <w:spacing w:after="0" w:line="240" w:lineRule="auto"/>
            <w:ind w:left="1416" w:firstLine="708"/>
            <w:jc w:val="both"/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ru-RU"/>
            </w:rPr>
            <w:t xml:space="preserve">                      (наименование документа, №, сведения о дате выдачи документа и выдавшем его органе)</w:t>
          </w:r>
        </w:p>
        <w:p w:rsidR="00B665BA" w:rsidRPr="00B665BA" w:rsidRDefault="00B665BA" w:rsidP="00B665BA">
          <w:pPr>
            <w:spacing w:after="12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    </w:r>
          <w:r w:rsidRPr="00B665BA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    </w:textInput>
              </w:ffData>
            </w:fldChar>
          </w:r>
          <w:r w:rsidRPr="00B665BA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highlight w:val="lightGray"/>
              <w:lang w:eastAsia="ru-RU"/>
            </w:rPr>
            <w:t>указывается обозначение лица, получающего персональные данные: ПАО "НК "Роснефть" или Общество Группы как стороны в договоре</w:t>
          </w:r>
          <w:r w:rsidRPr="00B665BA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ДОГОВОРА от </w: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№ </w: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собственниковСТОРОНЫ1, включая бенефициаров (в том числе конечных), по состоянию на «</w: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»</w: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20</w: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    </w:r>
          <w:r w:rsidRPr="00B665BA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указывается обозначение лица, получающего персональные данные: ПАО  &quot;НК &quot;Роснефть&quot; или Общество Группы как стороны в договоре, адрес местонахождения"/>
                </w:textInput>
              </w:ffData>
            </w:fldChar>
          </w:r>
          <w:r w:rsidRPr="00B665BA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highlight w:val="lightGray"/>
              <w:lang w:eastAsia="ru-RU"/>
            </w:rPr>
            <w:t>указывается обозначение лица, получающего персональные данные: ПАО  "НК "Роснефть" или Общество Группы как стороны в договоре, адрес местонахождения</w:t>
          </w:r>
          <w:r w:rsidRPr="00B665BA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    </w:r>
        </w:p>
        <w:p w:rsidR="00B665BA" w:rsidRPr="00B665BA" w:rsidRDefault="00B665BA" w:rsidP="00B665BA">
          <w:pPr>
            <w:spacing w:after="12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    </w:r>
          <w:r w:rsidRPr="00B665BA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    </w:textInput>
              </w:ffData>
            </w:fldChar>
          </w:r>
          <w:r w:rsidRPr="00B665BA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highlight w:val="lightGray"/>
              <w:lang w:eastAsia="ru-RU"/>
            </w:rPr>
            <w:t>указывается обозначение лица, получающего персональные данные: ПАО "НК "Роснефть" или Общество Группы как стороны в договоре</w:t>
          </w:r>
          <w:r w:rsidRPr="00B665BA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собственниковСТОРОНЫ1, включая бенефициаров (в том числе конечных).</w:t>
          </w:r>
        </w:p>
        <w:p w:rsidR="00B665BA" w:rsidRPr="00B665BA" w:rsidRDefault="00B665BA" w:rsidP="00B665BA">
          <w:pPr>
            <w:spacing w:after="12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СТОРОНЫ1,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</w: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lastRenderedPageBreak/>
            <w:t>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    </w:r>
        </w:p>
        <w:p w:rsidR="00B665BA" w:rsidRPr="00B665BA" w:rsidRDefault="00B665BA" w:rsidP="00B665BA">
          <w:pPr>
            <w:spacing w:after="12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Условием прекращения обработки персональных данных является получение </w:t>
          </w:r>
          <w:r w:rsidRPr="00B665BA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    </w:textInput>
              </w:ffData>
            </w:fldChar>
          </w:r>
          <w:r w:rsidRPr="00B665BA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highlight w:val="lightGray"/>
              <w:lang w:eastAsia="ru-RU"/>
            </w:rPr>
            <w:t>указывается обозначение лица, получающего персональные данные: ПАО "НК "Роснефть" или Общество Группы как стороны в договоре</w:t>
          </w:r>
          <w:r w:rsidRPr="00B665BA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письменного уведомления об отзыве согласия на обработку персональных данных.</w:t>
          </w:r>
        </w:p>
        <w:p w:rsidR="00B665BA" w:rsidRPr="00B665BA" w:rsidRDefault="00B665BA" w:rsidP="00B665BA">
          <w:pPr>
            <w:spacing w:after="12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    </w:r>
        </w:p>
        <w:p w:rsidR="00B665BA" w:rsidRPr="00B665BA" w:rsidRDefault="00B665BA" w:rsidP="00B665BA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«</w: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begin">
              <w:ffData>
                <w:name w:val="ТекстовоеПоле1"/>
                <w:enabled/>
                <w:calcOnExit w:val="0"/>
                <w:textInput/>
              </w:ffData>
            </w:fldChar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»</w: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begin">
              <w:ffData>
                <w:name w:val="ТекстовоеПоле1"/>
                <w:enabled/>
                <w:calcOnExit w:val="0"/>
                <w:textInput/>
              </w:ffData>
            </w:fldChar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20</w: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begin">
              <w:ffData>
                <w:name w:val="ТекстовоеПоле1"/>
                <w:enabled/>
                <w:calcOnExit w:val="0"/>
                <w:textInput/>
              </w:ffData>
            </w:fldChar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instrText xml:space="preserve"> FORMTEXT </w:instrTex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separate"/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 </w:t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end"/>
          </w: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г.   _______________ (_________________________________)</w:t>
          </w:r>
        </w:p>
        <w:p w:rsidR="00B665BA" w:rsidRPr="00B665BA" w:rsidRDefault="00B665BA" w:rsidP="00B665BA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665BA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М.П.                                            (подпись)                       Должность, ФИО</w:t>
          </w:r>
        </w:p>
      </w:sdtContent>
    </w:sdt>
    <w:p w:rsidR="00B665BA" w:rsidRPr="00B665BA" w:rsidRDefault="00B665BA" w:rsidP="00B665BA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B665BA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B665BA" w:rsidRPr="00B665BA" w:rsidRDefault="00B665BA" w:rsidP="00B665BA">
      <w:pPr>
        <w:rPr>
          <w:rFonts w:ascii="Times New Roman" w:eastAsia="Times New Roman" w:hAnsi="Times New Roman" w:cs="Times New Roman"/>
          <w:lang w:eastAsia="ru-RU"/>
        </w:rPr>
        <w:sectPr w:rsidR="00B665BA" w:rsidRPr="00B665BA" w:rsidSect="00A22AE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851" w:right="851" w:bottom="425" w:left="1418" w:header="709" w:footer="709" w:gutter="0"/>
          <w:cols w:space="708"/>
          <w:docGrid w:linePitch="360"/>
        </w:sectPr>
      </w:pPr>
    </w:p>
    <w:p w:rsidR="00A22AE3" w:rsidRDefault="00A22AE3" w:rsidP="00A22AE3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snapToGrid w:val="0"/>
          <w:lang w:eastAsia="ru-RU"/>
        </w:rPr>
      </w:pPr>
    </w:p>
    <w:p w:rsidR="00B665BA" w:rsidRDefault="00B665BA" w:rsidP="00A22AE3">
      <w:pPr>
        <w:pStyle w:val="ac"/>
        <w:keepNext/>
        <w:numPr>
          <w:ilvl w:val="0"/>
          <w:numId w:val="42"/>
        </w:numPr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snapToGrid w:val="0"/>
          <w:lang w:eastAsia="ru-RU"/>
        </w:rPr>
      </w:pPr>
      <w:bookmarkStart w:id="25" w:name="_Toc140318462"/>
      <w:r w:rsidRPr="00A22AE3">
        <w:rPr>
          <w:rFonts w:ascii="Times New Roman" w:eastAsia="Times New Roman" w:hAnsi="Times New Roman" w:cs="Times New Roman"/>
          <w:b/>
          <w:bCs/>
          <w:lang w:eastAsia="ru-RU"/>
        </w:rPr>
        <w:t>Стандартная оговорка</w:t>
      </w:r>
      <w:r w:rsidRPr="00A22AE3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 о предоставлении финансовой отчетности Покупателем</w:t>
      </w:r>
      <w:bookmarkEnd w:id="25"/>
    </w:p>
    <w:p w:rsidR="00A22AE3" w:rsidRPr="00A22AE3" w:rsidRDefault="00A22AE3" w:rsidP="00A22AE3">
      <w:pPr>
        <w:pStyle w:val="ac"/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snapToGrid w:val="0"/>
          <w:lang w:eastAsia="ru-RU"/>
        </w:rPr>
      </w:pPr>
    </w:p>
    <w:p w:rsidR="00B665BA" w:rsidRPr="00583844" w:rsidRDefault="00B665BA" w:rsidP="00B665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583844">
        <w:rPr>
          <w:rFonts w:ascii="Times New Roman" w:eastAsia="Times New Roman" w:hAnsi="Times New Roman" w:cs="Times New Roman"/>
          <w:lang w:eastAsia="ru-RU"/>
        </w:rPr>
        <w:t xml:space="preserve">ООО «Таас-Юрях Нефтегазодобыча» в целях достоверного представления информации о финансовом положении </w:t>
      </w:r>
      <w:sdt>
        <w:sdtPr>
          <w:rPr>
            <w:rFonts w:ascii="Times New Roman" w:eastAsia="Times New Roman" w:hAnsi="Times New Roman" w:cs="Times New Roman"/>
            <w:lang w:eastAsia="ru-RU"/>
          </w:rPr>
          <w:id w:val="1352069562"/>
          <w:placeholder>
            <w:docPart w:val="DefaultPlaceholder_1081868574"/>
          </w:placeholder>
        </w:sdtPr>
        <w:sdtEndPr/>
        <w:sdtContent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лучателя "/>
                </w:textInput>
              </w:ffData>
            </w:fldCha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instrText xml:space="preserve"> FORMTEXT </w:instrTex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separate"/>
          </w:r>
          <w:bookmarkStart w:id="26" w:name="_GoBack"/>
          <w:r>
            <w:rPr>
              <w:rFonts w:ascii="Times New Roman" w:eastAsia="Times New Roman" w:hAnsi="Times New Roman" w:cs="Times New Roman"/>
              <w:noProof/>
              <w:lang w:eastAsia="ru-RU"/>
            </w:rPr>
            <w:t>Покупателя</w:t>
          </w:r>
          <w:r w:rsidRPr="00583844">
            <w:rPr>
              <w:rFonts w:ascii="Times New Roman" w:eastAsia="Times New Roman" w:hAnsi="Times New Roman" w:cs="Times New Roman"/>
              <w:noProof/>
              <w:lang w:eastAsia="ru-RU"/>
            </w:rPr>
            <w:t xml:space="preserve"> </w:t>
          </w:r>
          <w:bookmarkEnd w:id="26"/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end"/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t xml:space="preserve"> вправе требовать предоставления бухгалтерской (финансовой) отчётности, а </w: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лучатель   "/>
                </w:textInput>
              </w:ffData>
            </w:fldCha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instrText xml:space="preserve"> FORMTEXT </w:instrTex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separate"/>
          </w:r>
          <w:r>
            <w:rPr>
              <w:rFonts w:ascii="Times New Roman" w:eastAsia="Times New Roman" w:hAnsi="Times New Roman" w:cs="Times New Roman"/>
              <w:noProof/>
              <w:lang w:eastAsia="ru-RU"/>
            </w:rPr>
            <w:t>Покупатель</w:t>
          </w:r>
          <w:r w:rsidRPr="00583844">
            <w:rPr>
              <w:rFonts w:ascii="Times New Roman" w:eastAsia="Times New Roman" w:hAnsi="Times New Roman" w:cs="Times New Roman"/>
              <w:noProof/>
              <w:lang w:eastAsia="ru-RU"/>
            </w:rPr>
            <w:t xml:space="preserve">   </w: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end"/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t xml:space="preserve"> обязан предоставить указанную информацию в </w: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 выбрать вариант:"/>
                </w:textInput>
              </w:ffData>
            </w:fldCha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instrText xml:space="preserve"> FORMTEXT </w:instrTex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separate"/>
          </w:r>
          <w:r w:rsidRPr="00583844">
            <w:rPr>
              <w:rFonts w:ascii="Times New Roman" w:eastAsia="Times New Roman" w:hAnsi="Times New Roman" w:cs="Times New Roman"/>
              <w:noProof/>
              <w:lang w:eastAsia="ru-RU"/>
            </w:rPr>
            <w:t xml:space="preserve"> выбрать вариант:</w: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end"/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t xml:space="preserve"> </w: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электронном/бумажном"/>
                </w:textInput>
              </w:ffData>
            </w:fldCha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instrText xml:space="preserve"> FORMTEXT </w:instrTex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separate"/>
          </w:r>
          <w:r w:rsidRPr="00583844">
            <w:rPr>
              <w:rFonts w:ascii="Times New Roman" w:eastAsia="Times New Roman" w:hAnsi="Times New Roman" w:cs="Times New Roman"/>
              <w:noProof/>
              <w:lang w:eastAsia="ru-RU"/>
            </w:rPr>
            <w:t>электронном/бумажном</w: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end"/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t xml:space="preserve"> виде, </w: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 выбрать вариант:"/>
                </w:textInput>
              </w:ffData>
            </w:fldCha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instrText xml:space="preserve"> FORMTEXT </w:instrTex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separate"/>
          </w:r>
          <w:r w:rsidRPr="00583844">
            <w:rPr>
              <w:rFonts w:ascii="Times New Roman" w:eastAsia="Times New Roman" w:hAnsi="Times New Roman" w:cs="Times New Roman"/>
              <w:noProof/>
              <w:lang w:eastAsia="ru-RU"/>
            </w:rPr>
            <w:t xml:space="preserve"> выбрать вариант:</w: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end"/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t xml:space="preserve"> </w: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о письменному запросу/по запросу по электронной почте"/>
                </w:textInput>
              </w:ffData>
            </w:fldCha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instrText xml:space="preserve"> FORMTEXT </w:instrTex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separate"/>
          </w:r>
          <w:r w:rsidRPr="00583844">
            <w:rPr>
              <w:rFonts w:ascii="Times New Roman" w:eastAsia="Times New Roman" w:hAnsi="Times New Roman" w:cs="Times New Roman"/>
              <w:noProof/>
              <w:lang w:eastAsia="ru-RU"/>
            </w:rPr>
            <w:t>по письменному запросу/по запросу по электронной почте</w: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end"/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t xml:space="preserve"> ООО «Таас-Юрях Нефтегазодобыча», направленному по реквизитам, указанным в статье </w: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9"/>
                </w:textInput>
              </w:ffData>
            </w:fldCha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instrText xml:space="preserve"> FORMTEXT </w:instrTex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separate"/>
          </w:r>
          <w:r w:rsidRPr="00583844">
            <w:rPr>
              <w:rFonts w:ascii="Times New Roman" w:eastAsia="Times New Roman" w:hAnsi="Times New Roman" w:cs="Times New Roman"/>
              <w:noProof/>
              <w:lang w:eastAsia="ru-RU"/>
            </w:rPr>
            <w:t>9</w: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end"/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t xml:space="preserve"> настоящего Договора, в течение </w: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10 (десяти) рабочих дней"/>
                </w:textInput>
              </w:ffData>
            </w:fldCha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instrText xml:space="preserve"> FORMTEXT </w:instrTex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separate"/>
          </w:r>
          <w:r w:rsidRPr="00583844">
            <w:rPr>
              <w:rFonts w:ascii="Times New Roman" w:eastAsia="Times New Roman" w:hAnsi="Times New Roman" w:cs="Times New Roman"/>
              <w:noProof/>
              <w:lang w:eastAsia="ru-RU"/>
            </w:rPr>
            <w:t>10 (десяти) рабочих дней</w: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end"/>
          </w:r>
        </w:sdtContent>
      </w:sdt>
      <w:r w:rsidRPr="00583844">
        <w:rPr>
          <w:rFonts w:ascii="Times New Roman" w:eastAsia="Times New Roman" w:hAnsi="Times New Roman" w:cs="Times New Roman"/>
          <w:lang w:eastAsia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sdt>
        <w:sdtPr>
          <w:rPr>
            <w:rFonts w:ascii="Times New Roman" w:eastAsia="Times New Roman" w:hAnsi="Times New Roman" w:cs="Times New Roman"/>
            <w:lang w:eastAsia="ru-RU"/>
          </w:rPr>
          <w:id w:val="-912087906"/>
          <w:placeholder>
            <w:docPart w:val="DefaultPlaceholder_1081868574"/>
          </w:placeholder>
        </w:sdtPr>
        <w:sdtEndPr/>
        <w:sdtContent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3 (трёх) рабочих дней"/>
                </w:textInput>
              </w:ffData>
            </w:fldCha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instrText xml:space="preserve"> FORMTEXT </w:instrTex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separate"/>
          </w:r>
          <w:r w:rsidRPr="00583844">
            <w:rPr>
              <w:rFonts w:ascii="Times New Roman" w:eastAsia="Times New Roman" w:hAnsi="Times New Roman" w:cs="Times New Roman"/>
              <w:noProof/>
              <w:lang w:eastAsia="ru-RU"/>
            </w:rPr>
            <w:t>3 (трёх) рабочих дней</w: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end"/>
          </w:r>
        </w:sdtContent>
      </w:sdt>
      <w:r w:rsidRPr="00583844">
        <w:rPr>
          <w:rFonts w:ascii="Times New Roman" w:eastAsia="Times New Roman" w:hAnsi="Times New Roman" w:cs="Times New Roman"/>
          <w:lang w:eastAsia="ru-RU"/>
        </w:rPr>
        <w:t xml:space="preserve"> с даты её подписания. </w:t>
      </w:r>
    </w:p>
    <w:p w:rsidR="00B665BA" w:rsidRPr="00583844" w:rsidRDefault="00B665BA" w:rsidP="00B665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583844">
        <w:rPr>
          <w:rFonts w:ascii="Times New Roman" w:eastAsia="Times New Roman" w:hAnsi="Times New Roman" w:cs="Times New Roman"/>
          <w:lang w:eastAsia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sdt>
        <w:sdtPr>
          <w:rPr>
            <w:rFonts w:ascii="Times New Roman" w:eastAsia="Times New Roman" w:hAnsi="Times New Roman" w:cs="Times New Roman"/>
            <w:lang w:eastAsia="ru-RU"/>
          </w:rPr>
          <w:id w:val="-1749494383"/>
          <w:placeholder>
            <w:docPart w:val="DefaultPlaceholder_1081868574"/>
          </w:placeholder>
        </w:sdtPr>
        <w:sdtEndPr/>
        <w:sdtContent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 выбрать вариант:"/>
                </w:textInput>
              </w:ffData>
            </w:fldCha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instrText xml:space="preserve"> FORMTEXT </w:instrTex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separate"/>
          </w:r>
          <w:r w:rsidRPr="00583844">
            <w:rPr>
              <w:rFonts w:ascii="Times New Roman" w:eastAsia="Times New Roman" w:hAnsi="Times New Roman" w:cs="Times New Roman"/>
              <w:noProof/>
              <w:lang w:eastAsia="ru-RU"/>
            </w:rPr>
            <w:t xml:space="preserve"> выбрать вариант:</w: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end"/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t xml:space="preserve"> </w: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1 "/>
                </w:textInput>
              </w:ffData>
            </w:fldCha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instrText xml:space="preserve"> FORMTEXT </w:instrTex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separate"/>
          </w:r>
          <w:r w:rsidRPr="00583844">
            <w:rPr>
              <w:rFonts w:ascii="Times New Roman" w:eastAsia="Times New Roman" w:hAnsi="Times New Roman" w:cs="Times New Roman"/>
              <w:noProof/>
              <w:lang w:eastAsia="ru-RU"/>
            </w:rPr>
            <w:t xml:space="preserve">ВАРИАНТ 1 </w: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end"/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    </w:textInput>
              </w:ffData>
            </w:fldCha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instrText xml:space="preserve"> FORMTEXT </w:instrTex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separate"/>
          </w:r>
          <w:r w:rsidRPr="00583844">
            <w:rPr>
              <w:rFonts w:ascii="Times New Roman" w:eastAsia="Times New Roman" w:hAnsi="Times New Roman" w:cs="Times New Roman"/>
              <w:noProof/>
              <w:lang w:eastAsia="ru-RU"/>
            </w:rPr>
    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end"/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t xml:space="preserve"> </w: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    </w:textInput>
              </w:ffData>
            </w:fldCha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instrText xml:space="preserve"> FORMTEXT </w:instrTex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separate"/>
          </w:r>
          <w:r w:rsidRPr="00583844">
            <w:rPr>
              <w:rFonts w:ascii="Times New Roman" w:eastAsia="Times New Roman" w:hAnsi="Times New Roman" w:cs="Times New Roman"/>
              <w:noProof/>
              <w:lang w:eastAsia="ru-RU"/>
            </w:rPr>
            <w:t>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</w: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end"/>
          </w:r>
        </w:sdtContent>
      </w:sdt>
    </w:p>
    <w:p w:rsidR="00B665BA" w:rsidRPr="00583844" w:rsidRDefault="00B665BA" w:rsidP="00B665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583844">
        <w:rPr>
          <w:rFonts w:ascii="Times New Roman" w:eastAsia="Times New Roman" w:hAnsi="Times New Roman" w:cs="Times New Roman"/>
          <w:lang w:eastAsia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ООО «Таас-Юрях Нефтегазодобыча»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sdt>
        <w:sdtPr>
          <w:rPr>
            <w:rFonts w:ascii="Times New Roman" w:eastAsia="Times New Roman" w:hAnsi="Times New Roman" w:cs="Times New Roman"/>
            <w:lang w:eastAsia="ru-RU"/>
          </w:rPr>
          <w:id w:val="-2128991854"/>
          <w:placeholder>
            <w:docPart w:val="DefaultPlaceholder_1081868574"/>
          </w:placeholder>
        </w:sdtPr>
        <w:sdtEndPr/>
        <w:sdtContent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3 (трёх) рабочих дней"/>
                </w:textInput>
              </w:ffData>
            </w:fldCha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instrText xml:space="preserve"> FORMTEXT </w:instrTex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separate"/>
          </w:r>
          <w:r w:rsidRPr="00583844">
            <w:rPr>
              <w:rFonts w:ascii="Times New Roman" w:eastAsia="Times New Roman" w:hAnsi="Times New Roman" w:cs="Times New Roman"/>
              <w:noProof/>
              <w:lang w:eastAsia="ru-RU"/>
            </w:rPr>
            <w:t>3 (трёх) рабочих дней</w: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end"/>
          </w:r>
        </w:sdtContent>
      </w:sdt>
      <w:r w:rsidRPr="00583844">
        <w:rPr>
          <w:rFonts w:ascii="Times New Roman" w:eastAsia="Times New Roman" w:hAnsi="Times New Roman" w:cs="Times New Roman"/>
          <w:lang w:eastAsia="ru-RU"/>
        </w:rPr>
        <w:t xml:space="preserve"> с даты получения соответствующей отметки. </w:t>
      </w:r>
    </w:p>
    <w:p w:rsidR="00B665BA" w:rsidRPr="00583844" w:rsidRDefault="00B665BA" w:rsidP="00B665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583844">
        <w:rPr>
          <w:rFonts w:ascii="Times New Roman" w:eastAsia="Times New Roman" w:hAnsi="Times New Roman" w:cs="Times New Roman"/>
          <w:lang w:eastAsia="ru-RU"/>
        </w:rPr>
        <w:t xml:space="preserve">В случае непредоставления </w:t>
      </w:r>
      <w:sdt>
        <w:sdtPr>
          <w:rPr>
            <w:rFonts w:ascii="Times New Roman" w:eastAsia="Times New Roman" w:hAnsi="Times New Roman" w:cs="Times New Roman"/>
            <w:lang w:eastAsia="ru-RU"/>
          </w:rPr>
          <w:id w:val="152105056"/>
          <w:placeholder>
            <w:docPart w:val="DefaultPlaceholder_1081868574"/>
          </w:placeholder>
        </w:sdtPr>
        <w:sdtEndPr/>
        <w:sdtContent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лучателем   "/>
                </w:textInput>
              </w:ffData>
            </w:fldCha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instrText xml:space="preserve"> FORMTEXT </w:instrTex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separate"/>
          </w:r>
          <w:r>
            <w:rPr>
              <w:rFonts w:ascii="Times New Roman" w:eastAsia="Times New Roman" w:hAnsi="Times New Roman" w:cs="Times New Roman"/>
              <w:noProof/>
              <w:lang w:eastAsia="ru-RU"/>
            </w:rPr>
            <w:t>Покупателем</w:t>
          </w:r>
          <w:r w:rsidRPr="00583844">
            <w:rPr>
              <w:rFonts w:ascii="Times New Roman" w:eastAsia="Times New Roman" w:hAnsi="Times New Roman" w:cs="Times New Roman"/>
              <w:noProof/>
              <w:lang w:eastAsia="ru-RU"/>
            </w:rPr>
            <w:t xml:space="preserve">   </w: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end"/>
          </w:r>
        </w:sdtContent>
      </w:sdt>
      <w:r w:rsidRPr="00583844">
        <w:rPr>
          <w:rFonts w:ascii="Times New Roman" w:eastAsia="Times New Roman" w:hAnsi="Times New Roman" w:cs="Times New Roman"/>
          <w:lang w:eastAsia="ru-RU"/>
        </w:rPr>
        <w:t xml:space="preserve"> бухгалтерской (финансовой) отчётности по запросу ООО «Таас-Юрях Нефтегазодобыча», предоставление которой предусмотрено настоящей оговоркой, </w:t>
      </w:r>
      <w:sdt>
        <w:sdtPr>
          <w:rPr>
            <w:rFonts w:ascii="Times New Roman" w:eastAsia="Times New Roman" w:hAnsi="Times New Roman" w:cs="Times New Roman"/>
            <w:lang w:eastAsia="ru-RU"/>
          </w:rPr>
          <w:id w:val="-158860117"/>
          <w:placeholder>
            <w:docPart w:val="DefaultPlaceholder_1081868574"/>
          </w:placeholder>
        </w:sdtPr>
        <w:sdtEndPr/>
        <w:sdtContent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лучатель    "/>
                </w:textInput>
              </w:ffData>
            </w:fldCha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instrText xml:space="preserve"> FORMTEXT </w:instrTex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separate"/>
          </w:r>
          <w:r>
            <w:rPr>
              <w:rFonts w:ascii="Times New Roman" w:eastAsia="Times New Roman" w:hAnsi="Times New Roman" w:cs="Times New Roman"/>
              <w:noProof/>
              <w:lang w:eastAsia="ru-RU"/>
            </w:rPr>
            <w:t>Покупатель</w:t>
          </w:r>
          <w:r w:rsidRPr="00583844">
            <w:rPr>
              <w:rFonts w:ascii="Times New Roman" w:eastAsia="Times New Roman" w:hAnsi="Times New Roman" w:cs="Times New Roman"/>
              <w:noProof/>
              <w:lang w:eastAsia="ru-RU"/>
            </w:rPr>
            <w:t xml:space="preserve">    </w: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end"/>
          </w:r>
        </w:sdtContent>
      </w:sdt>
      <w:r w:rsidRPr="00583844">
        <w:rPr>
          <w:rFonts w:ascii="Times New Roman" w:eastAsia="Times New Roman" w:hAnsi="Times New Roman" w:cs="Times New Roman"/>
          <w:lang w:eastAsia="ru-RU"/>
        </w:rPr>
        <w:t xml:space="preserve"> обязан уплатить ООО «Таас-Юрях Нефтегазодобыча»  штраф в размере </w:t>
      </w:r>
      <w:sdt>
        <w:sdtPr>
          <w:rPr>
            <w:rFonts w:ascii="Times New Roman" w:eastAsia="Times New Roman" w:hAnsi="Times New Roman" w:cs="Times New Roman"/>
            <w:lang w:eastAsia="ru-RU"/>
          </w:rPr>
          <w:id w:val="-1941602403"/>
          <w:placeholder>
            <w:docPart w:val="DefaultPlaceholder_1081868574"/>
          </w:placeholder>
        </w:sdtPr>
        <w:sdtEndPr/>
        <w:sdtContent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100 000 руб."/>
                </w:textInput>
              </w:ffData>
            </w:fldCha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instrText xml:space="preserve"> FORMTEXT </w:instrTex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separate"/>
          </w:r>
          <w:r w:rsidRPr="00583844">
            <w:rPr>
              <w:rFonts w:ascii="Times New Roman" w:eastAsia="Times New Roman" w:hAnsi="Times New Roman" w:cs="Times New Roman"/>
              <w:noProof/>
              <w:lang w:eastAsia="ru-RU"/>
            </w:rPr>
            <w:t>100 000 руб.</w:t>
          </w:r>
          <w:r w:rsidRPr="00583844">
            <w:rPr>
              <w:rFonts w:ascii="Times New Roman" w:eastAsia="Times New Roman" w:hAnsi="Times New Roman" w:cs="Times New Roman"/>
              <w:lang w:eastAsia="ru-RU"/>
            </w:rPr>
            <w:fldChar w:fldCharType="end"/>
          </w:r>
        </w:sdtContent>
      </w:sdt>
    </w:p>
    <w:p w:rsidR="00B665BA" w:rsidRPr="00A22AE3" w:rsidRDefault="00B665BA" w:rsidP="00A22AE3">
      <w:pPr>
        <w:pStyle w:val="ac"/>
        <w:keepNext/>
        <w:numPr>
          <w:ilvl w:val="0"/>
          <w:numId w:val="42"/>
        </w:numPr>
        <w:spacing w:before="240" w:after="60" w:line="240" w:lineRule="auto"/>
        <w:outlineLvl w:val="1"/>
        <w:rPr>
          <w:rFonts w:ascii="Times New Roman" w:hAnsi="Times New Roman" w:cs="Times New Roman"/>
          <w:b/>
        </w:rPr>
      </w:pPr>
      <w:bookmarkStart w:id="27" w:name="_Toc140318463"/>
      <w:r w:rsidRPr="00A22AE3">
        <w:rPr>
          <w:rFonts w:ascii="Times New Roman" w:eastAsia="Times New Roman" w:hAnsi="Times New Roman" w:cs="Times New Roman"/>
          <w:b/>
          <w:snapToGrid w:val="0"/>
          <w:lang w:eastAsia="ru-RU"/>
        </w:rPr>
        <w:t>Стандартная</w:t>
      </w:r>
      <w:r w:rsidRPr="00A22AE3">
        <w:rPr>
          <w:rFonts w:ascii="Times New Roman" w:hAnsi="Times New Roman" w:cs="Times New Roman"/>
          <w:b/>
        </w:rPr>
        <w:t xml:space="preserve"> оговорка по счетам фактурам и первичным документам</w:t>
      </w:r>
      <w:bookmarkEnd w:id="27"/>
    </w:p>
    <w:p w:rsidR="00B665BA" w:rsidRPr="00274B80" w:rsidRDefault="00B665BA" w:rsidP="00B665BA">
      <w:pPr>
        <w:tabs>
          <w:tab w:val="left" w:pos="142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5BA" w:rsidRPr="00274B80" w:rsidRDefault="00B665BA" w:rsidP="00B665B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74B80">
        <w:rPr>
          <w:rFonts w:ascii="Times New Roman" w:hAnsi="Times New Roman" w:cs="Times New Roman"/>
        </w:rPr>
        <w:t>1. Счета-фактуры и первичные учетные документы, составляемые Сторонами по настоящему Договору, должны быть оформлены в соответствии с требованиями действующего законодательства РФ и настоящего Договора, включая счета-фактуры, выставляемые на предоплату, если она осуществлялась.</w:t>
      </w:r>
    </w:p>
    <w:p w:rsidR="00B665BA" w:rsidRPr="00274B80" w:rsidRDefault="00B665BA" w:rsidP="00B665B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74B80">
        <w:rPr>
          <w:rFonts w:ascii="Times New Roman" w:hAnsi="Times New Roman" w:cs="Times New Roman"/>
        </w:rPr>
        <w:t xml:space="preserve">В течение </w:t>
      </w:r>
      <w:sdt>
        <w:sdtPr>
          <w:rPr>
            <w:rFonts w:ascii="Times New Roman" w:hAnsi="Times New Roman" w:cs="Times New Roman"/>
          </w:rPr>
          <w:id w:val="-146664684"/>
          <w:placeholder>
            <w:docPart w:val="DefaultPlaceholder_1081868574"/>
          </w:placeholder>
        </w:sdtPr>
        <w:sdtEndPr/>
        <w:sdtContent>
          <w:r w:rsidRPr="00274B80">
            <w:rPr>
              <w:rFonts w:ascii="Times New Roman" w:hAnsi="Times New Roman" w:cs="Times New Roman"/>
            </w:rPr>
            <w:t>5 (пяти) рабочих дней</w:t>
          </w:r>
        </w:sdtContent>
      </w:sdt>
      <w:r w:rsidRPr="00274B80">
        <w:rPr>
          <w:rFonts w:ascii="Times New Roman" w:hAnsi="Times New Roman" w:cs="Times New Roman"/>
        </w:rPr>
        <w:t xml:space="preserve"> с момента подписания </w:t>
      </w:r>
      <w:sdt>
        <w:sdtPr>
          <w:rPr>
            <w:rFonts w:ascii="Times New Roman" w:hAnsi="Times New Roman" w:cs="Times New Roman"/>
          </w:rPr>
          <w:id w:val="810599180"/>
          <w:placeholder>
            <w:docPart w:val="DefaultPlaceholder_1081868574"/>
          </w:placeholder>
        </w:sdtPr>
        <w:sdtEndPr/>
        <w:sdtContent>
          <w:r w:rsidRPr="00274B80">
            <w:rPr>
              <w:rFonts w:ascii="Times New Roman" w:hAnsi="Times New Roman" w:cs="Times New Roman"/>
            </w:rPr>
            <w:t>настоящего Договора</w:t>
          </w:r>
        </w:sdtContent>
      </w:sdt>
      <w:r w:rsidRPr="00274B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Продавец</w:t>
      </w:r>
      <w:r w:rsidRPr="00274B80">
        <w:rPr>
          <w:rFonts w:ascii="Times New Roman" w:hAnsi="Times New Roman" w:cs="Times New Roman"/>
        </w:rPr>
        <w:t xml:space="preserve">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</w:t>
      </w:r>
      <w:sdt>
        <w:sdtPr>
          <w:rPr>
            <w:rFonts w:ascii="Times New Roman" w:hAnsi="Times New Roman" w:cs="Times New Roman"/>
          </w:rPr>
          <w:id w:val="228187863"/>
          <w:placeholder>
            <w:docPart w:val="DefaultPlaceholder_1081868574"/>
          </w:placeholder>
        </w:sdtPr>
        <w:sdtEndPr/>
        <w:sdtContent>
          <w:r w:rsidRPr="00274B80">
            <w:rPr>
              <w:rFonts w:ascii="Times New Roman" w:hAnsi="Times New Roman" w:cs="Times New Roman"/>
            </w:rPr>
            <w:t>настоящему Договору</w:t>
          </w:r>
        </w:sdtContent>
      </w:sdt>
      <w:r w:rsidRPr="00274B80">
        <w:rPr>
          <w:rFonts w:ascii="Times New Roman" w:hAnsi="Times New Roman" w:cs="Times New Roman"/>
        </w:rPr>
        <w:t xml:space="preserve">, акты, иные формы первичных учетных документов и счета-фактуры (для руководителя – документ о назначении на должность руководителя, для главного бухгалтера – приказ о назначении на должность главного бухгалтера, для иных лиц – приказ (иной распорядительный документ) или доверенность), а также предоставить заверенные организацией образцы подписей вышеуказанных лиц. В случае изменения перечня лиц, имеющих вышеуказанные полномочия, </w:t>
      </w:r>
      <w:r>
        <w:rPr>
          <w:rFonts w:ascii="Times New Roman" w:hAnsi="Times New Roman" w:cs="Times New Roman"/>
        </w:rPr>
        <w:t>Продавец</w:t>
      </w:r>
      <w:r w:rsidRPr="00274B80">
        <w:rPr>
          <w:rFonts w:ascii="Times New Roman" w:hAnsi="Times New Roman" w:cs="Times New Roman"/>
        </w:rPr>
        <w:t xml:space="preserve"> обязуется незамедлительно сообщить об этом Покупателю и предоставить указанные в настоящем абзаце документы.</w:t>
      </w:r>
    </w:p>
    <w:p w:rsidR="00B665BA" w:rsidRPr="00274B80" w:rsidRDefault="00B665BA" w:rsidP="00B665B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74B80">
        <w:rPr>
          <w:rFonts w:ascii="Times New Roman" w:hAnsi="Times New Roman" w:cs="Times New Roman"/>
        </w:rPr>
        <w:tab/>
        <w:t xml:space="preserve">Счета-фактуры, подписанные руководителем, главным бухгалтером или уполномоченными лицами, должны содержать расшифровки их подписей с указанием фамилий и инициалов, а также реквизиты уполномочивающего документа (наименование, дата, номер). </w:t>
      </w:r>
    </w:p>
    <w:p w:rsidR="00B665BA" w:rsidRPr="00274B80" w:rsidRDefault="00B665BA" w:rsidP="00B665B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74B80">
        <w:rPr>
          <w:rFonts w:ascii="Times New Roman" w:hAnsi="Times New Roman" w:cs="Times New Roman"/>
        </w:rPr>
        <w:t>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B665BA" w:rsidRPr="00274B80" w:rsidRDefault="00B665BA" w:rsidP="00B665B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74B80">
        <w:rPr>
          <w:rFonts w:ascii="Times New Roman" w:hAnsi="Times New Roman" w:cs="Times New Roman"/>
        </w:rPr>
        <w:t xml:space="preserve">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 </w:t>
      </w:r>
    </w:p>
    <w:p w:rsidR="00B665BA" w:rsidRPr="00274B80" w:rsidRDefault="00B665BA" w:rsidP="00B665B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74B80">
        <w:rPr>
          <w:rFonts w:ascii="Times New Roman" w:hAnsi="Times New Roman" w:cs="Times New Roman"/>
        </w:rPr>
        <w:tab/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B665BA" w:rsidRPr="00274B80" w:rsidRDefault="00B665BA" w:rsidP="00B665B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74B80">
        <w:rPr>
          <w:rFonts w:ascii="Times New Roman" w:hAnsi="Times New Roman" w:cs="Times New Roman"/>
        </w:rPr>
        <w:t>2. В случае нарушения требований по оформлению счетов-фактур или не предоставления оригинала счета-фактуры (включая счета-фактуры на предоплаты) в установленные Налоговым кодексом РФ сроки, Сторона, осуществляющая оплату товаров (работ, услуг) по настоящему Договору, вправе отсрочить соответствующий платеж на срок просрочки предоставления надлежаще оформленного оригинала счета на оплату.</w:t>
      </w:r>
    </w:p>
    <w:p w:rsidR="00B665BA" w:rsidRDefault="00B665BA" w:rsidP="00B665B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74B80">
        <w:rPr>
          <w:rFonts w:ascii="Times New Roman" w:hAnsi="Times New Roman" w:cs="Times New Roman"/>
        </w:rPr>
        <w:t xml:space="preserve">В случае получения счета-фактуры не соответствующего требованиям </w:t>
      </w:r>
      <w:sdt>
        <w:sdtPr>
          <w:rPr>
            <w:rFonts w:ascii="Times New Roman" w:hAnsi="Times New Roman" w:cs="Times New Roman"/>
          </w:rPr>
          <w:id w:val="1155803517"/>
          <w:placeholder>
            <w:docPart w:val="DefaultPlaceholder_1081868574"/>
          </w:placeholder>
        </w:sdtPr>
        <w:sdtEndPr/>
        <w:sdtContent>
          <w:r w:rsidRPr="00274B80">
            <w:rPr>
              <w:rFonts w:ascii="Times New Roman" w:hAnsi="Times New Roman" w:cs="Times New Roman"/>
            </w:rPr>
            <w:t>настоящего Договора</w:t>
          </w:r>
        </w:sdtContent>
      </w:sdt>
      <w:r w:rsidRPr="00274B80">
        <w:rPr>
          <w:rFonts w:ascii="Times New Roman" w:hAnsi="Times New Roman" w:cs="Times New Roman"/>
        </w:rPr>
        <w:t xml:space="preserve">, Покупатель обязан в течение </w:t>
      </w:r>
      <w:sdt>
        <w:sdtPr>
          <w:rPr>
            <w:rFonts w:ascii="Times New Roman" w:hAnsi="Times New Roman" w:cs="Times New Roman"/>
          </w:rPr>
          <w:id w:val="-231623678"/>
          <w:placeholder>
            <w:docPart w:val="DefaultPlaceholder_1081868574"/>
          </w:placeholder>
        </w:sdtPr>
        <w:sdtEndPr/>
        <w:sdtContent>
          <w:r w:rsidRPr="00274B80">
            <w:rPr>
              <w:rFonts w:ascii="Times New Roman" w:hAnsi="Times New Roman" w:cs="Times New Roman"/>
            </w:rPr>
            <w:t>5 (пяти) рабочих дней</w:t>
          </w:r>
        </w:sdtContent>
      </w:sdt>
      <w:r w:rsidRPr="00274B80">
        <w:rPr>
          <w:rFonts w:ascii="Times New Roman" w:hAnsi="Times New Roman" w:cs="Times New Roman"/>
        </w:rPr>
        <w:t xml:space="preserve"> проинформировать об этом </w:t>
      </w:r>
      <w:r>
        <w:rPr>
          <w:rFonts w:ascii="Times New Roman" w:hAnsi="Times New Roman" w:cs="Times New Roman"/>
        </w:rPr>
        <w:t>Продавца</w:t>
      </w:r>
      <w:r w:rsidRPr="00274B80">
        <w:rPr>
          <w:rFonts w:ascii="Times New Roman" w:hAnsi="Times New Roman" w:cs="Times New Roman"/>
        </w:rPr>
        <w:t xml:space="preserve"> с </w:t>
      </w:r>
      <w:r w:rsidRPr="00FC63C1">
        <w:rPr>
          <w:rFonts w:ascii="Times New Roman" w:hAnsi="Times New Roman" w:cs="Times New Roman"/>
        </w:rPr>
        <w:t xml:space="preserve">указанием </w:t>
      </w:r>
      <w:r>
        <w:rPr>
          <w:rFonts w:ascii="Times New Roman" w:hAnsi="Times New Roman" w:cs="Times New Roman"/>
        </w:rPr>
        <w:t>конкретно допущенных нарушений.</w:t>
      </w:r>
    </w:p>
    <w:p w:rsidR="00B665BA" w:rsidRPr="00255902" w:rsidRDefault="00B665BA" w:rsidP="00B665B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3. </w:t>
      </w:r>
      <w:r w:rsidRPr="00255902">
        <w:rPr>
          <w:rFonts w:ascii="Times New Roman" w:hAnsi="Times New Roman" w:cs="Times New Roman"/>
        </w:rPr>
        <w:t xml:space="preserve">Первичные учетные документы, составляемые Сторонами по </w:t>
      </w:r>
      <w:sdt>
        <w:sdtPr>
          <w:rPr>
            <w:rFonts w:ascii="Times New Roman" w:hAnsi="Times New Roman" w:cs="Times New Roman"/>
          </w:rPr>
          <w:id w:val="136769541"/>
          <w:placeholder>
            <w:docPart w:val="DefaultPlaceholder_1081868574"/>
          </w:placeholder>
        </w:sdtPr>
        <w:sdtEndPr/>
        <w:sdtContent>
          <w:r w:rsidRPr="00255902">
            <w:rPr>
              <w:rFonts w:ascii="Times New Roman" w:hAnsi="Times New Roman" w:cs="Times New Roman"/>
            </w:rPr>
            <w:t>настоящему Договору</w:t>
          </w:r>
        </w:sdtContent>
      </w:sdt>
      <w:r w:rsidR="00314391">
        <w:rPr>
          <w:rFonts w:ascii="Times New Roman" w:hAnsi="Times New Roman" w:cs="Times New Roman"/>
        </w:rPr>
        <w:t xml:space="preserve">, в </w:t>
      </w:r>
      <w:r w:rsidRPr="00255902">
        <w:rPr>
          <w:rFonts w:ascii="Times New Roman" w:hAnsi="Times New Roman" w:cs="Times New Roman"/>
        </w:rPr>
        <w:t xml:space="preserve">соответствии с требованиями </w:t>
      </w:r>
      <w:sdt>
        <w:sdtPr>
          <w:rPr>
            <w:rFonts w:ascii="Times New Roman" w:hAnsi="Times New Roman" w:cs="Times New Roman"/>
          </w:rPr>
          <w:id w:val="1305974784"/>
          <w:placeholder>
            <w:docPart w:val="DefaultPlaceholder_1081868574"/>
          </w:placeholder>
        </w:sdtPr>
        <w:sdtEndPr/>
        <w:sdtContent>
          <w:r w:rsidRPr="00255902">
            <w:rPr>
              <w:rFonts w:ascii="Times New Roman" w:hAnsi="Times New Roman" w:cs="Times New Roman"/>
            </w:rPr>
            <w:t>ст. 9 Федерального закона от 06.12.2011</w:t>
          </w:r>
          <w:r w:rsidR="00314391">
            <w:rPr>
              <w:rFonts w:ascii="Times New Roman" w:hAnsi="Times New Roman" w:cs="Times New Roman"/>
            </w:rPr>
            <w:t xml:space="preserve"> № 402-ФЗ «О </w:t>
          </w:r>
          <w:r w:rsidRPr="00255902">
            <w:rPr>
              <w:rFonts w:ascii="Times New Roman" w:hAnsi="Times New Roman" w:cs="Times New Roman"/>
            </w:rPr>
            <w:t>бухгалтерском учете»</w:t>
          </w:r>
        </w:sdtContent>
      </w:sdt>
      <w:r w:rsidRPr="00255902">
        <w:rPr>
          <w:rFonts w:ascii="Times New Roman" w:hAnsi="Times New Roman" w:cs="Times New Roman"/>
        </w:rPr>
        <w:t xml:space="preserve"> должны содержать обязательные реквизиты, а также наименование, номер и дату </w:t>
      </w:r>
      <w:sdt>
        <w:sdtPr>
          <w:rPr>
            <w:rFonts w:ascii="Times New Roman" w:hAnsi="Times New Roman" w:cs="Times New Roman"/>
          </w:rPr>
          <w:id w:val="-1895033465"/>
          <w:placeholder>
            <w:docPart w:val="DefaultPlaceholder_1081868574"/>
          </w:placeholder>
        </w:sdtPr>
        <w:sdtEndPr/>
        <w:sdtContent>
          <w:r w:rsidRPr="00255902">
            <w:rPr>
              <w:rFonts w:ascii="Times New Roman" w:hAnsi="Times New Roman" w:cs="Times New Roman"/>
            </w:rPr>
            <w:t>настоящего Договора</w:t>
          </w:r>
        </w:sdtContent>
      </w:sdt>
      <w:r w:rsidRPr="00255902">
        <w:rPr>
          <w:rFonts w:ascii="Times New Roman" w:hAnsi="Times New Roman" w:cs="Times New Roman"/>
        </w:rPr>
        <w:t>.</w:t>
      </w:r>
    </w:p>
    <w:p w:rsidR="00B665BA" w:rsidRPr="00A22AE3" w:rsidRDefault="00B665BA" w:rsidP="00A22AE3">
      <w:pPr>
        <w:pStyle w:val="ac"/>
        <w:keepNext/>
        <w:numPr>
          <w:ilvl w:val="0"/>
          <w:numId w:val="42"/>
        </w:numPr>
        <w:spacing w:before="240" w:after="60" w:line="240" w:lineRule="auto"/>
        <w:outlineLvl w:val="1"/>
        <w:rPr>
          <w:rFonts w:ascii="Times New Roman" w:hAnsi="Times New Roman" w:cs="Times New Roman"/>
        </w:rPr>
      </w:pPr>
      <w:bookmarkStart w:id="28" w:name="_Toc140318464"/>
      <w:r w:rsidRPr="00A22AE3">
        <w:rPr>
          <w:rFonts w:ascii="Times New Roman" w:eastAsia="Times New Roman" w:hAnsi="Times New Roman" w:cs="Times New Roman"/>
          <w:b/>
          <w:snapToGrid w:val="0"/>
          <w:lang w:eastAsia="ru-RU"/>
        </w:rPr>
        <w:t>Стандартная оговорка по сверке взаимных расчетов Сторон</w:t>
      </w:r>
      <w:bookmarkEnd w:id="28"/>
    </w:p>
    <w:p w:rsidR="00B665BA" w:rsidRDefault="00B665BA" w:rsidP="00B665B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665BA" w:rsidRPr="00DA7C03" w:rsidRDefault="00B665BA" w:rsidP="00B665B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A7C03">
        <w:rPr>
          <w:rFonts w:ascii="Times New Roman" w:hAnsi="Times New Roman" w:cs="Times New Roman"/>
        </w:rPr>
        <w:t>Каждая из сторон может направить акт сверки, оформленный со своей стороны.</w:t>
      </w:r>
    </w:p>
    <w:p w:rsidR="00B665BA" w:rsidRPr="00DA7C03" w:rsidRDefault="00B665BA" w:rsidP="00B665BA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A7C03">
        <w:rPr>
          <w:rFonts w:ascii="Times New Roman" w:hAnsi="Times New Roman" w:cs="Times New Roman"/>
        </w:rPr>
        <w:t xml:space="preserve">Полномочным представителем </w:t>
      </w:r>
      <w:r>
        <w:rPr>
          <w:rFonts w:ascii="Times New Roman" w:hAnsi="Times New Roman" w:cs="Times New Roman"/>
        </w:rPr>
        <w:t>Продавца</w:t>
      </w:r>
      <w:r w:rsidRPr="00DA7C03">
        <w:rPr>
          <w:rFonts w:ascii="Times New Roman" w:hAnsi="Times New Roman" w:cs="Times New Roman"/>
        </w:rPr>
        <w:t xml:space="preserve"> по проведению сверки расчетов с Покупателем является </w:t>
      </w:r>
      <w:sdt>
        <w:sdtPr>
          <w:rPr>
            <w:rFonts w:ascii="Times New Roman" w:hAnsi="Times New Roman" w:cs="Times New Roman"/>
          </w:rPr>
          <w:id w:val="2019116680"/>
          <w:placeholder>
            <w:docPart w:val="DefaultPlaceholder_1081868574"/>
          </w:placeholder>
        </w:sdtPr>
        <w:sdtEndPr/>
        <w:sdtContent>
          <w:r w:rsidRPr="00DA7C03">
            <w:rPr>
              <w:rFonts w:ascii="Times New Roman" w:hAnsi="Times New Roman" w:cs="Times New Roman"/>
            </w:rPr>
            <w:t>Филиал ООО «РН-Учет» в г. Красноярск</w:t>
          </w:r>
        </w:sdtContent>
      </w:sdt>
      <w:r w:rsidRPr="00DA7C03">
        <w:rPr>
          <w:rFonts w:ascii="Times New Roman" w:hAnsi="Times New Roman" w:cs="Times New Roman"/>
        </w:rPr>
        <w:t>.</w:t>
      </w:r>
    </w:p>
    <w:p w:rsidR="00A22AE3" w:rsidRDefault="00A70309" w:rsidP="00A22AE3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747155482"/>
          <w:placeholder>
            <w:docPart w:val="DefaultPlaceholder_1081868574"/>
          </w:placeholder>
        </w:sdtPr>
        <w:sdtEndPr/>
        <w:sdtContent>
          <w:r w:rsidR="00B665BA" w:rsidRPr="00DA7C03">
            <w:rPr>
              <w:rFonts w:ascii="Times New Roman" w:hAnsi="Times New Roman" w:cs="Times New Roman"/>
            </w:rPr>
            <w:t xml:space="preserve">Филиал ООО «РН-Учет» в г. Красноярск не позднее 25 числа, следующего за отчетными датами 31.03, 30.06, 31.10 и 31.12 направляет в адрес Покупателя, оформленный со своей стороны акт сверки. Покупатель  в течение 7 дней с момента получения акта сверки, производит сличение данных расчетов между Сторонами, при необходимости оформляет протокол разногласий и направляет один экземпляр надлежаще оформленного акта по адресу: 660049, г. Красноярск, Красноярский край, ул. Ады Лебедевой, д. 86, филиал ООО «РН-Учет» в г. Красноярске и на электронный адрес почтового ящика «Акты сверки ТЮНГД (ОВсК РН-Учет Красноярск)» </w:t>
          </w:r>
          <w:hyperlink r:id="rId13" w:history="1">
            <w:r w:rsidR="00B665BA" w:rsidRPr="0072185E">
              <w:rPr>
                <w:rStyle w:val="ae"/>
                <w:rFonts w:ascii="Times New Roman" w:hAnsi="Times New Roman" w:cs="Times New Roman"/>
                <w:color w:val="auto"/>
                <w:u w:val="none"/>
              </w:rPr>
              <w:t>tyungd_acts@vn.rosneft.ru</w:t>
            </w:r>
          </w:hyperlink>
          <w:r w:rsidR="00B665BA" w:rsidRPr="00DA7C03">
            <w:rPr>
              <w:rFonts w:ascii="Times New Roman" w:hAnsi="Times New Roman" w:cs="Times New Roman"/>
            </w:rPr>
            <w:t xml:space="preserve"> – для отправки сканкопий.</w:t>
          </w:r>
        </w:sdtContent>
      </w:sdt>
    </w:p>
    <w:p w:rsidR="00A22AE3" w:rsidRDefault="00A22AE3" w:rsidP="00A22AE3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665BA" w:rsidRPr="00A22AE3" w:rsidRDefault="00B665BA" w:rsidP="00A22AE3">
      <w:pPr>
        <w:pStyle w:val="ac"/>
        <w:numPr>
          <w:ilvl w:val="0"/>
          <w:numId w:val="42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22AE3">
        <w:rPr>
          <w:rFonts w:ascii="Times New Roman" w:eastAsia="Times New Roman" w:hAnsi="Times New Roman" w:cs="Times New Roman"/>
          <w:b/>
          <w:snapToGrid w:val="0"/>
          <w:lang w:eastAsia="ru-RU"/>
        </w:rPr>
        <w:t>Стандартная оговорка об уступке прав требования Покупателем</w:t>
      </w:r>
    </w:p>
    <w:p w:rsidR="00B665BA" w:rsidRPr="00DA7C03" w:rsidRDefault="00B665BA" w:rsidP="00B665BA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665BA" w:rsidRPr="00982395" w:rsidRDefault="00B665BA" w:rsidP="00B665BA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982395">
        <w:rPr>
          <w:rFonts w:ascii="Times New Roman" w:hAnsi="Times New Roman" w:cs="Times New Roman"/>
        </w:rPr>
        <w:t>Уступка По</w:t>
      </w:r>
      <w:r w:rsidRPr="00083222">
        <w:rPr>
          <w:rFonts w:ascii="Times New Roman" w:hAnsi="Times New Roman" w:cs="Times New Roman"/>
        </w:rPr>
        <w:t>купателем</w:t>
      </w:r>
      <w:r w:rsidRPr="00982395">
        <w:rPr>
          <w:rFonts w:ascii="Times New Roman" w:hAnsi="Times New Roman" w:cs="Times New Roman"/>
        </w:rPr>
        <w:t xml:space="preserve"> 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 письменного согласия </w:t>
      </w:r>
      <w:r>
        <w:rPr>
          <w:rFonts w:ascii="Times New Roman" w:hAnsi="Times New Roman" w:cs="Times New Roman"/>
        </w:rPr>
        <w:t>Продавца</w:t>
      </w:r>
      <w:r w:rsidRPr="00982395">
        <w:rPr>
          <w:rFonts w:ascii="Times New Roman" w:hAnsi="Times New Roman" w:cs="Times New Roman"/>
        </w:rPr>
        <w:t>, оформляемого путем подписания трехстороннего уведомления между По</w:t>
      </w:r>
      <w:r w:rsidRPr="00083222">
        <w:rPr>
          <w:rFonts w:ascii="Times New Roman" w:hAnsi="Times New Roman" w:cs="Times New Roman"/>
        </w:rPr>
        <w:t>купателем</w:t>
      </w:r>
      <w:r w:rsidRPr="0098239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Продавцом</w:t>
      </w:r>
      <w:r w:rsidRPr="00982395">
        <w:rPr>
          <w:rFonts w:ascii="Times New Roman" w:hAnsi="Times New Roman" w:cs="Times New Roman"/>
        </w:rPr>
        <w:t xml:space="preserve"> и третьей стороной.</w:t>
      </w:r>
    </w:p>
    <w:p w:rsidR="00B665BA" w:rsidRPr="00982395" w:rsidRDefault="00B665BA" w:rsidP="00B665BA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982395">
        <w:rPr>
          <w:rFonts w:ascii="Times New Roman" w:hAnsi="Times New Roman" w:cs="Times New Roman"/>
        </w:rPr>
        <w:t>В случае невыполнения По</w:t>
      </w:r>
      <w:r w:rsidRPr="00083222">
        <w:rPr>
          <w:rFonts w:ascii="Times New Roman" w:hAnsi="Times New Roman" w:cs="Times New Roman"/>
        </w:rPr>
        <w:t>купателем</w:t>
      </w:r>
      <w:r w:rsidRPr="00982395">
        <w:rPr>
          <w:rFonts w:ascii="Times New Roman" w:hAnsi="Times New Roman" w:cs="Times New Roman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</w:rPr>
        <w:t>Продавца</w:t>
      </w:r>
      <w:r w:rsidRPr="00982395">
        <w:rPr>
          <w:rFonts w:ascii="Times New Roman" w:hAnsi="Times New Roman" w:cs="Times New Roman"/>
        </w:rPr>
        <w:t xml:space="preserve"> на уступку права требования, уступку денежного требования по договору факторинга, передачу в залог права требования из настоящего Договора, По</w:t>
      </w:r>
      <w:r w:rsidRPr="00083222">
        <w:rPr>
          <w:rFonts w:ascii="Times New Roman" w:hAnsi="Times New Roman" w:cs="Times New Roman"/>
        </w:rPr>
        <w:t>к</w:t>
      </w:r>
      <w:r w:rsidRPr="00982395">
        <w:rPr>
          <w:rFonts w:ascii="Times New Roman" w:hAnsi="Times New Roman" w:cs="Times New Roman"/>
        </w:rPr>
        <w:t>у</w:t>
      </w:r>
      <w:r w:rsidRPr="00083222">
        <w:rPr>
          <w:rFonts w:ascii="Times New Roman" w:hAnsi="Times New Roman" w:cs="Times New Roman"/>
        </w:rPr>
        <w:t>п</w:t>
      </w:r>
      <w:r w:rsidRPr="00982395">
        <w:rPr>
          <w:rFonts w:ascii="Times New Roman" w:hAnsi="Times New Roman" w:cs="Times New Roman"/>
        </w:rPr>
        <w:t xml:space="preserve">атель выплачивает </w:t>
      </w:r>
      <w:r>
        <w:rPr>
          <w:rFonts w:ascii="Times New Roman" w:hAnsi="Times New Roman" w:cs="Times New Roman"/>
        </w:rPr>
        <w:t>Продавцу</w:t>
      </w:r>
      <w:r w:rsidRPr="00982395">
        <w:rPr>
          <w:rFonts w:ascii="Times New Roman" w:hAnsi="Times New Roman" w:cs="Times New Roman"/>
        </w:rPr>
        <w:t xml:space="preserve"> штраф в размере </w:t>
      </w:r>
      <w:sdt>
        <w:sdtPr>
          <w:rPr>
            <w:rFonts w:ascii="Times New Roman" w:hAnsi="Times New Roman" w:cs="Times New Roman"/>
          </w:rPr>
          <w:id w:val="884453454"/>
          <w:placeholder>
            <w:docPart w:val="DefaultPlaceholder_1081868574"/>
          </w:placeholder>
        </w:sdtPr>
        <w:sdtEndPr/>
        <w:sdtContent>
          <w:r w:rsidRPr="00982395">
            <w:rPr>
              <w:rFonts w:ascii="Times New Roman" w:hAnsi="Times New Roman" w:cs="Times New Roman"/>
            </w:rPr>
            <w:fldChar w:fldCharType="begin">
              <w:ffData>
                <w:name w:val=""/>
                <w:enabled/>
                <w:calcOnExit w:val="0"/>
                <w:textInput>
                  <w:default w:val="5%"/>
                </w:textInput>
              </w:ffData>
            </w:fldChar>
          </w:r>
          <w:r w:rsidRPr="00982395">
            <w:rPr>
              <w:rFonts w:ascii="Times New Roman" w:hAnsi="Times New Roman" w:cs="Times New Roman"/>
            </w:rPr>
            <w:instrText xml:space="preserve"> FORMTEXT </w:instrText>
          </w:r>
          <w:r w:rsidRPr="00982395">
            <w:rPr>
              <w:rFonts w:ascii="Times New Roman" w:hAnsi="Times New Roman" w:cs="Times New Roman"/>
            </w:rPr>
          </w:r>
          <w:r w:rsidRPr="00982395">
            <w:rPr>
              <w:rFonts w:ascii="Times New Roman" w:hAnsi="Times New Roman" w:cs="Times New Roman"/>
            </w:rPr>
            <w:fldChar w:fldCharType="separate"/>
          </w:r>
          <w:r w:rsidRPr="00982395">
            <w:rPr>
              <w:rFonts w:ascii="Times New Roman" w:hAnsi="Times New Roman" w:cs="Times New Roman"/>
            </w:rPr>
            <w:t>5%</w:t>
          </w:r>
          <w:r w:rsidRPr="00982395">
            <w:rPr>
              <w:rFonts w:ascii="Times New Roman" w:hAnsi="Times New Roman" w:cs="Times New Roman"/>
            </w:rPr>
            <w:fldChar w:fldCharType="end"/>
          </w:r>
        </w:sdtContent>
      </w:sdt>
      <w:r w:rsidRPr="00982395">
        <w:rPr>
          <w:rFonts w:ascii="Times New Roman" w:hAnsi="Times New Roman" w:cs="Times New Roman"/>
        </w:rPr>
        <w:t xml:space="preserve"> от суммы уступки, залога, но не менее </w:t>
      </w:r>
      <w:sdt>
        <w:sdtPr>
          <w:rPr>
            <w:rFonts w:ascii="Times New Roman" w:hAnsi="Times New Roman" w:cs="Times New Roman"/>
          </w:rPr>
          <w:id w:val="161200129"/>
          <w:placeholder>
            <w:docPart w:val="DefaultPlaceholder_1081868574"/>
          </w:placeholder>
        </w:sdtPr>
        <w:sdtEndPr/>
        <w:sdtContent>
          <w:r w:rsidRPr="00982395">
            <w:rPr>
              <w:rFonts w:ascii="Times New Roman" w:hAnsi="Times New Roman" w:cs="Times New Roman"/>
            </w:rPr>
            <w:fldChar w:fldCharType="begin">
              <w:ffData>
                <w:name w:val=""/>
                <w:enabled/>
                <w:calcOnExit w:val="0"/>
                <w:textInput>
                  <w:default w:val="______ "/>
                </w:textInput>
              </w:ffData>
            </w:fldChar>
          </w:r>
          <w:r w:rsidRPr="00982395">
            <w:rPr>
              <w:rFonts w:ascii="Times New Roman" w:hAnsi="Times New Roman" w:cs="Times New Roman"/>
            </w:rPr>
            <w:instrText xml:space="preserve"> FORMTEXT </w:instrText>
          </w:r>
          <w:r w:rsidRPr="00982395">
            <w:rPr>
              <w:rFonts w:ascii="Times New Roman" w:hAnsi="Times New Roman" w:cs="Times New Roman"/>
            </w:rPr>
          </w:r>
          <w:r w:rsidRPr="00982395">
            <w:rPr>
              <w:rFonts w:ascii="Times New Roman" w:hAnsi="Times New Roman" w:cs="Times New Roman"/>
            </w:rPr>
            <w:fldChar w:fldCharType="separate"/>
          </w:r>
          <w:r w:rsidRPr="00982395">
            <w:rPr>
              <w:rFonts w:ascii="Times New Roman" w:hAnsi="Times New Roman" w:cs="Times New Roman"/>
            </w:rPr>
            <w:t xml:space="preserve">______ </w:t>
          </w:r>
          <w:r w:rsidRPr="00982395">
            <w:rPr>
              <w:rFonts w:ascii="Times New Roman" w:hAnsi="Times New Roman" w:cs="Times New Roman"/>
            </w:rPr>
            <w:fldChar w:fldCharType="end"/>
          </w:r>
          <w:r w:rsidRPr="00982395">
            <w:rPr>
              <w:rFonts w:ascii="Times New Roman" w:hAnsi="Times New Roman" w:cs="Times New Roman"/>
            </w:rPr>
            <w:t xml:space="preserve"> рублей</w:t>
          </w:r>
        </w:sdtContent>
      </w:sdt>
      <w:r w:rsidRPr="00982395">
        <w:rPr>
          <w:rFonts w:ascii="Times New Roman" w:hAnsi="Times New Roman" w:cs="Times New Roman"/>
        </w:rPr>
        <w:t xml:space="preserve"> за каждый такой факт несогласованной уступки, залога.</w:t>
      </w:r>
    </w:p>
    <w:p w:rsidR="00B665BA" w:rsidRDefault="00B665BA" w:rsidP="00B665BA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982395">
        <w:rPr>
          <w:rFonts w:ascii="Times New Roman" w:hAnsi="Times New Roman" w:cs="Times New Roman"/>
        </w:rPr>
        <w:lastRenderedPageBreak/>
        <w:t xml:space="preserve">Условие предусмотренное </w:t>
      </w:r>
      <w:r>
        <w:rPr>
          <w:rFonts w:ascii="Times New Roman" w:hAnsi="Times New Roman" w:cs="Times New Roman"/>
        </w:rPr>
        <w:t xml:space="preserve">выше </w:t>
      </w:r>
      <w:r w:rsidRPr="00982395">
        <w:rPr>
          <w:rFonts w:ascii="Times New Roman" w:hAnsi="Times New Roman" w:cs="Times New Roman"/>
        </w:rPr>
        <w:t xml:space="preserve">о необходимости получения письменного согласия </w:t>
      </w:r>
      <w:r>
        <w:rPr>
          <w:rFonts w:ascii="Times New Roman" w:hAnsi="Times New Roman" w:cs="Times New Roman"/>
        </w:rPr>
        <w:t>Продавца</w:t>
      </w:r>
      <w:r w:rsidRPr="00982395">
        <w:rPr>
          <w:rFonts w:ascii="Times New Roman" w:hAnsi="Times New Roman" w:cs="Times New Roman"/>
        </w:rPr>
        <w:t xml:space="preserve"> на уступку права требования, уступку денежного требования по договору факторинга, передачу в залог права требования является существенным условием настоящего договора. В случае невыполнения По</w:t>
      </w:r>
      <w:r>
        <w:rPr>
          <w:rFonts w:ascii="Times New Roman" w:hAnsi="Times New Roman" w:cs="Times New Roman"/>
        </w:rPr>
        <w:t>купа</w:t>
      </w:r>
      <w:r w:rsidRPr="00982395">
        <w:rPr>
          <w:rFonts w:ascii="Times New Roman" w:hAnsi="Times New Roman" w:cs="Times New Roman"/>
        </w:rPr>
        <w:t xml:space="preserve">телем обязательства по получению письменного согласия на уступку права требования, уступку денежного требования по договору факторинга, передачу в залог </w:t>
      </w:r>
      <w:r w:rsidR="0072185E">
        <w:rPr>
          <w:rFonts w:ascii="Times New Roman" w:hAnsi="Times New Roman" w:cs="Times New Roman"/>
        </w:rPr>
        <w:t xml:space="preserve">права требования, </w:t>
      </w:r>
      <w:r>
        <w:rPr>
          <w:rFonts w:ascii="Times New Roman" w:hAnsi="Times New Roman" w:cs="Times New Roman"/>
        </w:rPr>
        <w:t>Продавец</w:t>
      </w:r>
      <w:r w:rsidRPr="00982395">
        <w:rPr>
          <w:rFonts w:ascii="Times New Roman" w:hAnsi="Times New Roman" w:cs="Times New Roman"/>
        </w:rPr>
        <w:t xml:space="preserve"> имеет право в одностороннем внесудебном порядке отказаться от исполнения договора без возмещения убытков По</w:t>
      </w:r>
      <w:r>
        <w:rPr>
          <w:rFonts w:ascii="Times New Roman" w:hAnsi="Times New Roman" w:cs="Times New Roman"/>
        </w:rPr>
        <w:t>купа</w:t>
      </w:r>
      <w:r w:rsidRPr="00982395">
        <w:rPr>
          <w:rFonts w:ascii="Times New Roman" w:hAnsi="Times New Roman" w:cs="Times New Roman"/>
        </w:rPr>
        <w:t>телю, причиненных прекращением договора.</w:t>
      </w:r>
    </w:p>
    <w:p w:rsidR="00B665BA" w:rsidRPr="00982395" w:rsidRDefault="00B665BA" w:rsidP="00B665BA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665BA" w:rsidRPr="00583844" w:rsidRDefault="00B665BA" w:rsidP="00B665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29" w:name="_Стандартная_оговорка_о_1"/>
      <w:bookmarkEnd w:id="29"/>
    </w:p>
    <w:p w:rsidR="00BC236F" w:rsidRDefault="00BC236F" w:rsidP="001A5759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0" w:name="_Toc33813822"/>
    </w:p>
    <w:p w:rsidR="001A5759" w:rsidRPr="001A5759" w:rsidRDefault="001A5759" w:rsidP="001A5759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1" w:name="_Toc140318465"/>
      <w:r w:rsidRPr="001A5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ЗАКЛЮЧИТЕЛЬНЫЕ ПОЛОЖЕНИЯ</w:t>
      </w:r>
      <w:bookmarkEnd w:id="30"/>
      <w:bookmarkEnd w:id="31"/>
    </w:p>
    <w:p w:rsidR="001A5759" w:rsidRPr="001A5759" w:rsidRDefault="001A5759" w:rsidP="001A57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5759" w:rsidRPr="001A5759" w:rsidRDefault="001A5759" w:rsidP="001A575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остальном, что не предусмотрено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466487024"/>
          <w:placeholder>
            <w:docPart w:val="DefaultPlaceholder_1081868574"/>
          </w:placeholder>
        </w:sdtPr>
        <w:sdtEndPr/>
        <w:sdtContent>
          <w:r w:rsidRPr="001A5759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настоящим Соглашением</w:t>
          </w:r>
        </w:sdtContent>
      </w:sdt>
      <w:r w:rsidRPr="001A5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применении стандартных оговорок, Стороны руководствуются ДОГОВОРОМ.</w:t>
      </w:r>
    </w:p>
    <w:p w:rsidR="001A5759" w:rsidRPr="001A5759" w:rsidRDefault="001A5759" w:rsidP="001A575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Настоящее Соглашение о применении стандартных оговорок является неотъемлемой частью ДОГОВОРА, составлено в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1621964135"/>
          <w:placeholder>
            <w:docPart w:val="DefaultPlaceholder_1081868574"/>
          </w:placeholder>
        </w:sdtPr>
        <w:sdtEndPr>
          <w:rPr>
            <w:highlight w:val="lightGray"/>
          </w:rPr>
        </w:sdtEndPr>
        <w:sdtContent>
          <w:bookmarkStart w:id="32" w:name="ТекстовоеПоле1"/>
          <w:r w:rsidRPr="001A5759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2 (двух)"/>
                </w:textInput>
              </w:ffData>
            </w:fldChar>
          </w:r>
          <w:r w:rsidRPr="001A5759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instrText xml:space="preserve"> FORMTEXT </w:instrText>
          </w:r>
          <w:r w:rsidRPr="001A5759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</w:r>
          <w:r w:rsidRPr="001A5759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separate"/>
          </w:r>
          <w:r w:rsidRPr="001A5759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eastAsia="ru-RU"/>
            </w:rPr>
            <w:t>2 (двух)</w:t>
          </w:r>
          <w:r w:rsidRPr="001A5759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eastAsia="ru-RU"/>
            </w:rPr>
            <w:fldChar w:fldCharType="end"/>
          </w:r>
          <w:bookmarkEnd w:id="32"/>
        </w:sdtContent>
      </w:sdt>
      <w:r w:rsidRPr="001A5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оригинальных экземплярах, идентичных по содержанию, имеющих равную юридическую силу, по одному для каждой из сторон.</w:t>
      </w:r>
    </w:p>
    <w:p w:rsidR="001A5759" w:rsidRDefault="001A5759" w:rsidP="001A5759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1A5759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Соглашение о применении стандартных оговорок вступает в силу со дня его подписания Сторонами и действует в течение всего срока действия ДОГОВОРА</w:t>
      </w:r>
      <w:r w:rsidR="001D55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5759" w:rsidRDefault="001A5759" w:rsidP="00B665BA">
      <w:pPr>
        <w:jc w:val="center"/>
        <w:rPr>
          <w:rFonts w:ascii="Times New Roman" w:hAnsi="Times New Roman" w:cs="Times New Roman"/>
        </w:rPr>
      </w:pPr>
    </w:p>
    <w:p w:rsidR="00B665BA" w:rsidRDefault="00B665BA" w:rsidP="007C33B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74B80">
        <w:rPr>
          <w:rFonts w:ascii="Times New Roman" w:hAnsi="Times New Roman" w:cs="Times New Roman"/>
        </w:rPr>
        <w:t>ПОДПИСИ СТОРОН:</w:t>
      </w:r>
    </w:p>
    <w:p w:rsidR="007C33B2" w:rsidRDefault="007C33B2" w:rsidP="007C33B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C33B2" w:rsidRDefault="007C33B2" w:rsidP="007C33B2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sdt>
      <w:sdtPr>
        <w:rPr>
          <w:rFonts w:ascii="Times New Roman" w:hAnsi="Times New Roman" w:cs="Times New Roman"/>
          <w:iCs/>
        </w:rPr>
        <w:id w:val="-1271623994"/>
        <w:placeholder>
          <w:docPart w:val="DefaultPlaceholder_1082065158"/>
        </w:placeholder>
      </w:sdtPr>
      <w:sdtEndPr/>
      <w:sdtContent>
        <w:p w:rsidR="007C33B2" w:rsidRDefault="007C33B2" w:rsidP="007C33B2">
          <w:pPr>
            <w:spacing w:after="0" w:line="240" w:lineRule="auto"/>
            <w:jc w:val="center"/>
            <w:rPr>
              <w:rFonts w:ascii="Times New Roman" w:hAnsi="Times New Roman" w:cs="Times New Roman"/>
              <w:iCs/>
            </w:rPr>
          </w:pPr>
        </w:p>
        <w:tbl>
          <w:tblPr>
            <w:tblW w:w="9075" w:type="dxa"/>
            <w:tblInd w:w="108" w:type="dxa"/>
            <w:tblLayout w:type="fixed"/>
            <w:tblLook w:val="04A0" w:firstRow="1" w:lastRow="0" w:firstColumn="1" w:lastColumn="0" w:noHBand="0" w:noVBand="1"/>
          </w:tblPr>
          <w:tblGrid>
            <w:gridCol w:w="4537"/>
            <w:gridCol w:w="4538"/>
          </w:tblGrid>
          <w:tr w:rsidR="007C33B2" w:rsidRPr="00FC63C1" w:rsidTr="00A52F1E">
            <w:trPr>
              <w:trHeight w:val="300"/>
            </w:trPr>
            <w:tc>
              <w:tcPr>
                <w:tcW w:w="4537" w:type="dxa"/>
              </w:tcPr>
              <w:p w:rsidR="007C33B2" w:rsidRPr="00FC63C1" w:rsidRDefault="007C33B2" w:rsidP="00A52F1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lang w:eastAsia="ru-RU"/>
                  </w:rPr>
                </w:pPr>
                <w:r w:rsidRPr="00FC63C1">
                  <w:rPr>
                    <w:rFonts w:ascii="Times New Roman" w:eastAsia="Times New Roman" w:hAnsi="Times New Roman" w:cs="Times New Roman"/>
                    <w:b/>
                    <w:lang w:eastAsia="ru-RU"/>
                  </w:rPr>
                  <w:t>Покупатель</w:t>
                </w:r>
              </w:p>
              <w:p w:rsidR="007C33B2" w:rsidRPr="00FC63C1" w:rsidRDefault="007C33B2" w:rsidP="00A52F1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</w:p>
            </w:tc>
            <w:tc>
              <w:tcPr>
                <w:tcW w:w="4538" w:type="dxa"/>
              </w:tcPr>
              <w:p w:rsidR="007C33B2" w:rsidRPr="00FC63C1" w:rsidRDefault="007C33B2" w:rsidP="00A52F1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lang w:eastAsia="ru-RU"/>
                  </w:rPr>
                </w:pPr>
                <w:r w:rsidRPr="00FC63C1">
                  <w:rPr>
                    <w:rFonts w:ascii="Times New Roman" w:eastAsia="Times New Roman" w:hAnsi="Times New Roman" w:cs="Times New Roman"/>
                    <w:b/>
                    <w:lang w:eastAsia="ru-RU"/>
                  </w:rPr>
                  <w:t>П</w:t>
                </w:r>
                <w:r>
                  <w:rPr>
                    <w:rFonts w:ascii="Times New Roman" w:eastAsia="Times New Roman" w:hAnsi="Times New Roman" w:cs="Times New Roman"/>
                    <w:b/>
                    <w:lang w:eastAsia="ru-RU"/>
                  </w:rPr>
                  <w:t>родавец</w:t>
                </w:r>
              </w:p>
              <w:p w:rsidR="007C33B2" w:rsidRPr="00FC63C1" w:rsidRDefault="007C33B2" w:rsidP="00A52F1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</w:p>
            </w:tc>
          </w:tr>
          <w:tr w:rsidR="007C33B2" w:rsidRPr="00FC63C1" w:rsidTr="00A52F1E">
            <w:trPr>
              <w:trHeight w:val="300"/>
            </w:trPr>
            <w:tc>
              <w:tcPr>
                <w:tcW w:w="4537" w:type="dxa"/>
              </w:tcPr>
              <w:p w:rsidR="007C33B2" w:rsidRPr="00FC63C1" w:rsidRDefault="007C33B2" w:rsidP="00A52F1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  <w:r w:rsidRPr="007C33B2">
                  <w:rPr>
                    <w:rFonts w:ascii="Times New Roman" w:eastAsia="Times New Roman" w:hAnsi="Times New Roman" w:cs="Times New Roman"/>
                    <w:lang w:eastAsia="ru-RU"/>
                  </w:rPr>
                  <w:t>ФИО, должность</w:t>
                </w:r>
              </w:p>
              <w:p w:rsidR="007C33B2" w:rsidRDefault="007C33B2" w:rsidP="00A52F1E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</w:p>
              <w:p w:rsidR="007C33B2" w:rsidRPr="00FC63C1" w:rsidRDefault="007C33B2" w:rsidP="00A52F1E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</w:p>
              <w:p w:rsidR="007C33B2" w:rsidRPr="00FC63C1" w:rsidRDefault="007C33B2" w:rsidP="00A52F1E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</w:p>
              <w:p w:rsidR="007C33B2" w:rsidRPr="00FC63C1" w:rsidRDefault="007C33B2" w:rsidP="00A52F1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  <w:r w:rsidRPr="00FC63C1">
                  <w:rPr>
                    <w:rFonts w:ascii="Times New Roman" w:eastAsia="Times New Roman" w:hAnsi="Times New Roman" w:cs="Times New Roman"/>
                    <w:lang w:eastAsia="ru-RU"/>
                  </w:rPr>
                  <w:t>__________________________</w:t>
                </w:r>
              </w:p>
              <w:p w:rsidR="007C33B2" w:rsidRPr="00FC63C1" w:rsidRDefault="007C33B2" w:rsidP="00A52F1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  <w:r w:rsidRPr="00FC63C1">
                  <w:rPr>
                    <w:rFonts w:ascii="Times New Roman" w:eastAsia="Times New Roman" w:hAnsi="Times New Roman" w:cs="Times New Roman"/>
                    <w:lang w:eastAsia="ru-RU"/>
                  </w:rPr>
                  <w:t>Подпись                       М.П.</w:t>
                </w:r>
              </w:p>
            </w:tc>
            <w:tc>
              <w:tcPr>
                <w:tcW w:w="4538" w:type="dxa"/>
              </w:tcPr>
              <w:p w:rsidR="007C33B2" w:rsidRPr="00FC63C1" w:rsidRDefault="00A52F1E" w:rsidP="00A52F1E">
                <w:pPr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Должность</w:t>
                </w:r>
              </w:p>
              <w:p w:rsidR="007C33B2" w:rsidRDefault="007C33B2" w:rsidP="00A52F1E">
                <w:pPr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FC63C1">
                  <w:rPr>
                    <w:rFonts w:ascii="Times New Roman" w:hAnsi="Times New Roman" w:cs="Times New Roman"/>
                  </w:rPr>
                  <w:t>ООО «Таас-Юрях Нефтегазодобыча»</w:t>
                </w:r>
              </w:p>
              <w:p w:rsidR="007C33B2" w:rsidRPr="00FC63C1" w:rsidRDefault="007C33B2" w:rsidP="00A52F1E">
                <w:pPr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</w:p>
              <w:p w:rsidR="007C33B2" w:rsidRPr="00FC63C1" w:rsidRDefault="007C33B2" w:rsidP="00A52F1E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</w:p>
              <w:p w:rsidR="007C33B2" w:rsidRPr="00FC63C1" w:rsidRDefault="007C33B2" w:rsidP="00A52F1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  <w:r w:rsidRPr="00FC63C1">
                  <w:rPr>
                    <w:rFonts w:ascii="Times New Roman" w:eastAsia="Times New Roman" w:hAnsi="Times New Roman" w:cs="Times New Roman"/>
                    <w:lang w:eastAsia="ru-RU"/>
                  </w:rPr>
                  <w:t xml:space="preserve">_______________________ </w:t>
                </w:r>
              </w:p>
              <w:p w:rsidR="007C33B2" w:rsidRPr="00FC63C1" w:rsidRDefault="007C33B2" w:rsidP="00A52F1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  <w:r w:rsidRPr="00FC63C1">
                  <w:rPr>
                    <w:rFonts w:ascii="Times New Roman" w:eastAsia="Times New Roman" w:hAnsi="Times New Roman" w:cs="Times New Roman"/>
                    <w:lang w:eastAsia="ru-RU"/>
                  </w:rPr>
                  <w:t>Подпись                       М.П.</w:t>
                </w:r>
              </w:p>
            </w:tc>
          </w:tr>
        </w:tbl>
        <w:p w:rsidR="007C33B2" w:rsidRDefault="007C33B2" w:rsidP="007C33B2">
          <w:pPr>
            <w:spacing w:after="0" w:line="240" w:lineRule="auto"/>
            <w:jc w:val="center"/>
            <w:rPr>
              <w:rFonts w:ascii="Times New Roman" w:hAnsi="Times New Roman" w:cs="Times New Roman"/>
              <w:iCs/>
            </w:rPr>
          </w:pPr>
        </w:p>
        <w:p w:rsidR="007C33B2" w:rsidRDefault="00A70309" w:rsidP="007C33B2">
          <w:pPr>
            <w:spacing w:after="0" w:line="240" w:lineRule="auto"/>
            <w:jc w:val="center"/>
            <w:rPr>
              <w:rFonts w:ascii="Times New Roman" w:hAnsi="Times New Roman" w:cs="Times New Roman"/>
              <w:iCs/>
            </w:rPr>
          </w:pPr>
        </w:p>
      </w:sdtContent>
    </w:sdt>
    <w:sectPr w:rsidR="007C33B2" w:rsidSect="00A22AE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48F" w:rsidRDefault="00ED448F" w:rsidP="00B665BA">
      <w:pPr>
        <w:spacing w:after="0" w:line="240" w:lineRule="auto"/>
      </w:pPr>
      <w:r>
        <w:separator/>
      </w:r>
    </w:p>
  </w:endnote>
  <w:endnote w:type="continuationSeparator" w:id="0">
    <w:p w:rsidR="00ED448F" w:rsidRDefault="00ED448F" w:rsidP="00B66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F1E" w:rsidRDefault="00A52F1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8218112"/>
      <w:docPartObj>
        <w:docPartGallery w:val="Page Numbers (Bottom of Page)"/>
        <w:docPartUnique/>
      </w:docPartObj>
    </w:sdtPr>
    <w:sdtEndPr/>
    <w:sdtContent>
      <w:p w:rsidR="00A52F1E" w:rsidRDefault="00A52F1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0309">
          <w:rPr>
            <w:noProof/>
          </w:rPr>
          <w:t>13</w:t>
        </w:r>
        <w:r>
          <w:fldChar w:fldCharType="end"/>
        </w:r>
      </w:p>
    </w:sdtContent>
  </w:sdt>
  <w:p w:rsidR="00A52F1E" w:rsidRDefault="00A52F1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F1E" w:rsidRDefault="00A52F1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48F" w:rsidRDefault="00ED448F" w:rsidP="00B665BA">
      <w:pPr>
        <w:spacing w:after="0" w:line="240" w:lineRule="auto"/>
      </w:pPr>
      <w:r>
        <w:separator/>
      </w:r>
    </w:p>
  </w:footnote>
  <w:footnote w:type="continuationSeparator" w:id="0">
    <w:p w:rsidR="00ED448F" w:rsidRDefault="00ED448F" w:rsidP="00B665BA">
      <w:pPr>
        <w:spacing w:after="0" w:line="240" w:lineRule="auto"/>
      </w:pPr>
      <w:r>
        <w:continuationSeparator/>
      </w:r>
    </w:p>
  </w:footnote>
  <w:footnote w:id="1">
    <w:p w:rsidR="00A52F1E" w:rsidRDefault="00A52F1E" w:rsidP="001A5759">
      <w:pPr>
        <w:pStyle w:val="af2"/>
        <w:jc w:val="both"/>
      </w:pPr>
      <w:r>
        <w:rPr>
          <w:rStyle w:val="af4"/>
        </w:rPr>
        <w:footnoteRef/>
      </w:r>
      <w:r>
        <w:t xml:space="preserve"> </w:t>
      </w:r>
      <w:r w:rsidRPr="00CC609B">
        <w:rPr>
          <w:rFonts w:ascii="Times New Roman" w:hAnsi="Times New Roman" w:cs="Times New Roman"/>
        </w:rPr>
        <w:t>В случае противоречий между условиями иных Приложений к ДОГОВОРУ и условиями настоящего Приложения применению подлежат условия настоящего Приложения.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F1E" w:rsidRDefault="00A52F1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F1E" w:rsidRDefault="00A70309">
    <w:pPr>
      <w:pStyle w:val="a6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2" o:spid="_x0000_s4098" type="#_x0000_t136" style="position:absolute;margin-left:0;margin-top:0;width:572.6pt;height:32.7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</v:shape>
      </w:pict>
    </w:r>
    <w:r>
      <w:rPr>
        <w:noProof/>
        <w:lang w:eastAsia="ru-RU"/>
      </w:rPr>
      <w:pict>
        <v:shape id="PowerPlusWaterMarkObject2484511" o:spid="_x0000_s4097" type="#_x0000_t136" style="position:absolute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F1E" w:rsidRDefault="00A52F1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27A79"/>
    <w:multiLevelType w:val="hybridMultilevel"/>
    <w:tmpl w:val="883CFBA6"/>
    <w:lvl w:ilvl="0" w:tplc="6834F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00B38"/>
    <w:multiLevelType w:val="hybridMultilevel"/>
    <w:tmpl w:val="3A4A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9F7D4E"/>
    <w:multiLevelType w:val="hybridMultilevel"/>
    <w:tmpl w:val="9254433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0C955389"/>
    <w:multiLevelType w:val="hybridMultilevel"/>
    <w:tmpl w:val="9D1A8A1C"/>
    <w:lvl w:ilvl="0" w:tplc="F8544D8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A1F72"/>
    <w:multiLevelType w:val="multilevel"/>
    <w:tmpl w:val="54ACCC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5" w15:restartNumberingAfterBreak="0">
    <w:nsid w:val="13FB2B75"/>
    <w:multiLevelType w:val="multilevel"/>
    <w:tmpl w:val="495EEB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6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966086"/>
    <w:multiLevelType w:val="hybridMultilevel"/>
    <w:tmpl w:val="D3CE0E92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9" w15:restartNumberingAfterBreak="0">
    <w:nsid w:val="24D7057F"/>
    <w:multiLevelType w:val="multilevel"/>
    <w:tmpl w:val="FA8C816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56" w:hanging="1800"/>
      </w:pPr>
      <w:rPr>
        <w:rFonts w:hint="default"/>
      </w:rPr>
    </w:lvl>
  </w:abstractNum>
  <w:abstractNum w:abstractNumId="10" w15:restartNumberingAfterBreak="0">
    <w:nsid w:val="2E5F287C"/>
    <w:multiLevelType w:val="hybridMultilevel"/>
    <w:tmpl w:val="453C7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C2507C"/>
    <w:multiLevelType w:val="hybridMultilevel"/>
    <w:tmpl w:val="3DA2F8D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D7DD3"/>
    <w:multiLevelType w:val="multilevel"/>
    <w:tmpl w:val="9B14EF68"/>
    <w:lvl w:ilvl="0">
      <w:start w:val="1"/>
      <w:numFmt w:val="decimal"/>
      <w:pStyle w:val="111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3852"/>
        </w:tabs>
        <w:ind w:left="3852" w:hanging="432"/>
      </w:pPr>
      <w:rPr>
        <w:rFonts w:hint="default"/>
        <w:b w:val="0"/>
        <w:i w:val="0"/>
      </w:rPr>
    </w:lvl>
    <w:lvl w:ilvl="2">
      <w:start w:val="1"/>
      <w:numFmt w:val="decimal"/>
      <w:pStyle w:val="a0"/>
      <w:lvlText w:val="%1.%2.%3."/>
      <w:lvlJc w:val="left"/>
      <w:pPr>
        <w:tabs>
          <w:tab w:val="num" w:pos="1430"/>
        </w:tabs>
        <w:ind w:left="1214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E1F727F"/>
    <w:multiLevelType w:val="multilevel"/>
    <w:tmpl w:val="257C49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F433695"/>
    <w:multiLevelType w:val="multilevel"/>
    <w:tmpl w:val="80060A1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56" w:hanging="1800"/>
      </w:pPr>
      <w:rPr>
        <w:rFonts w:hint="default"/>
      </w:rPr>
    </w:lvl>
  </w:abstractNum>
  <w:abstractNum w:abstractNumId="16" w15:restartNumberingAfterBreak="0">
    <w:nsid w:val="3F88115E"/>
    <w:multiLevelType w:val="hybridMultilevel"/>
    <w:tmpl w:val="3E468060"/>
    <w:lvl w:ilvl="0" w:tplc="5776C39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F34060"/>
    <w:multiLevelType w:val="hybridMultilevel"/>
    <w:tmpl w:val="8B6AE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EB186E"/>
    <w:multiLevelType w:val="multilevel"/>
    <w:tmpl w:val="F5C63D88"/>
    <w:lvl w:ilvl="0">
      <w:start w:val="1"/>
      <w:numFmt w:val="decimal"/>
      <w:pStyle w:val="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FB06351"/>
    <w:multiLevelType w:val="multilevel"/>
    <w:tmpl w:val="C89A75D8"/>
    <w:lvl w:ilvl="0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110229D"/>
    <w:multiLevelType w:val="multilevel"/>
    <w:tmpl w:val="649C1E76"/>
    <w:lvl w:ilvl="0">
      <w:start w:val="1"/>
      <w:numFmt w:val="decimal"/>
      <w:lvlText w:val="6.%1."/>
      <w:lvlJc w:val="left"/>
      <w:pPr>
        <w:ind w:left="502" w:hanging="360"/>
      </w:pPr>
      <w:rPr>
        <w:rFonts w:hint="default"/>
        <w:sz w:val="22"/>
        <w:szCs w:val="24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21" w15:restartNumberingAfterBreak="0">
    <w:nsid w:val="517C3B46"/>
    <w:multiLevelType w:val="multilevel"/>
    <w:tmpl w:val="3C4C95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2" w15:restartNumberingAfterBreak="0">
    <w:nsid w:val="521B25B3"/>
    <w:multiLevelType w:val="hybridMultilevel"/>
    <w:tmpl w:val="A46C69D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F5572"/>
    <w:multiLevelType w:val="hybridMultilevel"/>
    <w:tmpl w:val="544C48FC"/>
    <w:lvl w:ilvl="0" w:tplc="46801EF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706C5"/>
    <w:multiLevelType w:val="hybridMultilevel"/>
    <w:tmpl w:val="D41A7676"/>
    <w:lvl w:ilvl="0" w:tplc="26B2DFC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812701"/>
    <w:multiLevelType w:val="hybridMultilevel"/>
    <w:tmpl w:val="689815BC"/>
    <w:lvl w:ilvl="0" w:tplc="DC4E1ACC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2452D35C">
      <w:start w:val="1"/>
      <w:numFmt w:val="decimal"/>
      <w:lvlText w:val="%4."/>
      <w:lvlJc w:val="left"/>
      <w:pPr>
        <w:ind w:left="324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B272200"/>
    <w:multiLevelType w:val="hybridMultilevel"/>
    <w:tmpl w:val="2CD8C3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51B194D"/>
    <w:multiLevelType w:val="multilevel"/>
    <w:tmpl w:val="71FAFB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6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  <w:color w:val="auto"/>
      </w:rPr>
    </w:lvl>
  </w:abstractNum>
  <w:abstractNum w:abstractNumId="28" w15:restartNumberingAfterBreak="0">
    <w:nsid w:val="6625633D"/>
    <w:multiLevelType w:val="multilevel"/>
    <w:tmpl w:val="71FAFB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9" w15:restartNumberingAfterBreak="0">
    <w:nsid w:val="682F2064"/>
    <w:multiLevelType w:val="hybridMultilevel"/>
    <w:tmpl w:val="FCD63590"/>
    <w:lvl w:ilvl="0" w:tplc="6C4E54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B2486D"/>
    <w:multiLevelType w:val="hybridMultilevel"/>
    <w:tmpl w:val="B34E509A"/>
    <w:lvl w:ilvl="0" w:tplc="7BAABF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8E327A8"/>
    <w:multiLevelType w:val="hybridMultilevel"/>
    <w:tmpl w:val="43DA4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1F091E"/>
    <w:multiLevelType w:val="multilevel"/>
    <w:tmpl w:val="0C4C0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75"/>
        </w:tabs>
        <w:ind w:left="2175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35"/>
        </w:tabs>
        <w:ind w:left="2535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95"/>
        </w:tabs>
        <w:ind w:left="2895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55"/>
        </w:tabs>
        <w:ind w:left="3255" w:hanging="109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15"/>
        </w:tabs>
        <w:ind w:left="3615" w:hanging="109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33" w15:restartNumberingAfterBreak="0">
    <w:nsid w:val="6ED663CB"/>
    <w:multiLevelType w:val="multilevel"/>
    <w:tmpl w:val="E7461B74"/>
    <w:lvl w:ilvl="0">
      <w:start w:val="1"/>
      <w:numFmt w:val="decimal"/>
      <w:lvlText w:val="5.%1."/>
      <w:lvlJc w:val="left"/>
      <w:pPr>
        <w:ind w:left="502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34" w15:restartNumberingAfterBreak="0">
    <w:nsid w:val="7124435B"/>
    <w:multiLevelType w:val="multilevel"/>
    <w:tmpl w:val="71FAFB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5" w15:restartNumberingAfterBreak="0">
    <w:nsid w:val="720921A1"/>
    <w:multiLevelType w:val="hybridMultilevel"/>
    <w:tmpl w:val="A4747F40"/>
    <w:lvl w:ilvl="0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D17F44"/>
    <w:multiLevelType w:val="hybridMultilevel"/>
    <w:tmpl w:val="216CB668"/>
    <w:lvl w:ilvl="0" w:tplc="5776C39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415140C"/>
    <w:multiLevelType w:val="hybridMultilevel"/>
    <w:tmpl w:val="6AE2F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E2224D"/>
    <w:multiLevelType w:val="hybridMultilevel"/>
    <w:tmpl w:val="5EF0B15C"/>
    <w:lvl w:ilvl="0" w:tplc="3AFC3846">
      <w:start w:val="1"/>
      <w:numFmt w:val="decimal"/>
      <w:lvlText w:val="%1."/>
      <w:lvlJc w:val="left"/>
      <w:pPr>
        <w:ind w:left="107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6BF4C4D"/>
    <w:multiLevelType w:val="hybridMultilevel"/>
    <w:tmpl w:val="4FD2ACF8"/>
    <w:lvl w:ilvl="0" w:tplc="64BC1A00">
      <w:start w:val="1"/>
      <w:numFmt w:val="decimal"/>
      <w:lvlText w:val="1.1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3"/>
  </w:num>
  <w:num w:numId="4">
    <w:abstractNumId w:val="3"/>
  </w:num>
  <w:num w:numId="5">
    <w:abstractNumId w:val="2"/>
  </w:num>
  <w:num w:numId="6">
    <w:abstractNumId w:val="10"/>
  </w:num>
  <w:num w:numId="7">
    <w:abstractNumId w:val="29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40"/>
  </w:num>
  <w:num w:numId="11">
    <w:abstractNumId w:val="14"/>
  </w:num>
  <w:num w:numId="12">
    <w:abstractNumId w:val="13"/>
  </w:num>
  <w:num w:numId="13">
    <w:abstractNumId w:val="30"/>
  </w:num>
  <w:num w:numId="14">
    <w:abstractNumId w:val="31"/>
  </w:num>
  <w:num w:numId="15">
    <w:abstractNumId w:val="6"/>
  </w:num>
  <w:num w:numId="16">
    <w:abstractNumId w:val="18"/>
  </w:num>
  <w:num w:numId="17">
    <w:abstractNumId w:val="7"/>
  </w:num>
  <w:num w:numId="18">
    <w:abstractNumId w:val="35"/>
  </w:num>
  <w:num w:numId="19">
    <w:abstractNumId w:val="12"/>
  </w:num>
  <w:num w:numId="20">
    <w:abstractNumId w:val="37"/>
  </w:num>
  <w:num w:numId="21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36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</w:num>
  <w:num w:numId="28">
    <w:abstractNumId w:val="28"/>
  </w:num>
  <w:num w:numId="29">
    <w:abstractNumId w:val="27"/>
  </w:num>
  <w:num w:numId="30">
    <w:abstractNumId w:val="8"/>
  </w:num>
  <w:num w:numId="31">
    <w:abstractNumId w:val="39"/>
  </w:num>
  <w:num w:numId="32">
    <w:abstractNumId w:val="4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</w:num>
  <w:num w:numId="35">
    <w:abstractNumId w:val="32"/>
  </w:num>
  <w:num w:numId="36">
    <w:abstractNumId w:val="20"/>
  </w:num>
  <w:num w:numId="37">
    <w:abstractNumId w:val="19"/>
  </w:num>
  <w:num w:numId="38">
    <w:abstractNumId w:val="9"/>
  </w:num>
  <w:num w:numId="39">
    <w:abstractNumId w:val="21"/>
  </w:num>
  <w:num w:numId="40">
    <w:abstractNumId w:val="38"/>
  </w:num>
  <w:num w:numId="41">
    <w:abstractNumId w:val="11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ocumentProtection w:edit="forms" w:enforcement="1" w:cryptProviderType="rsaAES" w:cryptAlgorithmClass="hash" w:cryptAlgorithmType="typeAny" w:cryptAlgorithmSid="14" w:cryptSpinCount="100000" w:hash="wijsDGPWRGGcHp4VD9jSdezZaHh4619yaSQDNKSYXRhkPo4ZVtS+xD8Nm02Fn0+WxnHXA9kyga0imcGSOLPxZg==" w:salt="PZzH17+TD1f7TRVHP4XH5A==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827"/>
    <w:rsid w:val="00001D9A"/>
    <w:rsid w:val="00007817"/>
    <w:rsid w:val="00012D18"/>
    <w:rsid w:val="000130B0"/>
    <w:rsid w:val="0001349D"/>
    <w:rsid w:val="0001421F"/>
    <w:rsid w:val="000172FA"/>
    <w:rsid w:val="00017B14"/>
    <w:rsid w:val="00025710"/>
    <w:rsid w:val="00027B47"/>
    <w:rsid w:val="00032601"/>
    <w:rsid w:val="000363D7"/>
    <w:rsid w:val="00036754"/>
    <w:rsid w:val="00037849"/>
    <w:rsid w:val="00042612"/>
    <w:rsid w:val="00042C18"/>
    <w:rsid w:val="0004442F"/>
    <w:rsid w:val="00047D76"/>
    <w:rsid w:val="00051036"/>
    <w:rsid w:val="00063B5B"/>
    <w:rsid w:val="000735CC"/>
    <w:rsid w:val="00073FE3"/>
    <w:rsid w:val="0007524E"/>
    <w:rsid w:val="000764E3"/>
    <w:rsid w:val="000861C3"/>
    <w:rsid w:val="000866EA"/>
    <w:rsid w:val="00086E04"/>
    <w:rsid w:val="000909D6"/>
    <w:rsid w:val="0009354B"/>
    <w:rsid w:val="000A21B4"/>
    <w:rsid w:val="000A5FC8"/>
    <w:rsid w:val="000A6526"/>
    <w:rsid w:val="000A67F7"/>
    <w:rsid w:val="000B03D4"/>
    <w:rsid w:val="000B2BFB"/>
    <w:rsid w:val="000B4BF2"/>
    <w:rsid w:val="000B5495"/>
    <w:rsid w:val="000C179F"/>
    <w:rsid w:val="000D07CC"/>
    <w:rsid w:val="000D2E3D"/>
    <w:rsid w:val="000D68E4"/>
    <w:rsid w:val="000E14BA"/>
    <w:rsid w:val="000E5D0F"/>
    <w:rsid w:val="000E7982"/>
    <w:rsid w:val="000F170B"/>
    <w:rsid w:val="00103523"/>
    <w:rsid w:val="00111500"/>
    <w:rsid w:val="0013232E"/>
    <w:rsid w:val="00133063"/>
    <w:rsid w:val="00140EFF"/>
    <w:rsid w:val="00142CB8"/>
    <w:rsid w:val="00146769"/>
    <w:rsid w:val="00150168"/>
    <w:rsid w:val="0015279B"/>
    <w:rsid w:val="001532A2"/>
    <w:rsid w:val="001536B0"/>
    <w:rsid w:val="00156B5E"/>
    <w:rsid w:val="00157D52"/>
    <w:rsid w:val="001619DC"/>
    <w:rsid w:val="0016438F"/>
    <w:rsid w:val="00165F8D"/>
    <w:rsid w:val="00166A64"/>
    <w:rsid w:val="001701DA"/>
    <w:rsid w:val="00172277"/>
    <w:rsid w:val="0017389C"/>
    <w:rsid w:val="00174639"/>
    <w:rsid w:val="0018526B"/>
    <w:rsid w:val="00186077"/>
    <w:rsid w:val="00196BC8"/>
    <w:rsid w:val="001A2D45"/>
    <w:rsid w:val="001A5759"/>
    <w:rsid w:val="001A6914"/>
    <w:rsid w:val="001A6E97"/>
    <w:rsid w:val="001B2194"/>
    <w:rsid w:val="001B73E4"/>
    <w:rsid w:val="001C2AC7"/>
    <w:rsid w:val="001C3A4C"/>
    <w:rsid w:val="001D55C4"/>
    <w:rsid w:val="001E2C11"/>
    <w:rsid w:val="001E3526"/>
    <w:rsid w:val="001E5A8B"/>
    <w:rsid w:val="001E7010"/>
    <w:rsid w:val="001E7A68"/>
    <w:rsid w:val="001F1C44"/>
    <w:rsid w:val="001F2759"/>
    <w:rsid w:val="001F2BD7"/>
    <w:rsid w:val="001F34EE"/>
    <w:rsid w:val="001F4530"/>
    <w:rsid w:val="001F4C2D"/>
    <w:rsid w:val="001F5858"/>
    <w:rsid w:val="001F5DDF"/>
    <w:rsid w:val="00200CA9"/>
    <w:rsid w:val="00210658"/>
    <w:rsid w:val="00212DC8"/>
    <w:rsid w:val="0021363D"/>
    <w:rsid w:val="00213D94"/>
    <w:rsid w:val="002148FB"/>
    <w:rsid w:val="00214E95"/>
    <w:rsid w:val="00217A4F"/>
    <w:rsid w:val="00221840"/>
    <w:rsid w:val="00221B5F"/>
    <w:rsid w:val="00221E7B"/>
    <w:rsid w:val="00222827"/>
    <w:rsid w:val="00224415"/>
    <w:rsid w:val="00232EA7"/>
    <w:rsid w:val="00234A56"/>
    <w:rsid w:val="00237663"/>
    <w:rsid w:val="00242D2C"/>
    <w:rsid w:val="00245AD7"/>
    <w:rsid w:val="00251B29"/>
    <w:rsid w:val="00254194"/>
    <w:rsid w:val="002566D7"/>
    <w:rsid w:val="00262461"/>
    <w:rsid w:val="002632D5"/>
    <w:rsid w:val="002725D6"/>
    <w:rsid w:val="00272D35"/>
    <w:rsid w:val="002738E6"/>
    <w:rsid w:val="00280E07"/>
    <w:rsid w:val="002861E4"/>
    <w:rsid w:val="0029076B"/>
    <w:rsid w:val="002914C8"/>
    <w:rsid w:val="00293ED2"/>
    <w:rsid w:val="00294D75"/>
    <w:rsid w:val="0029649A"/>
    <w:rsid w:val="002A0AA7"/>
    <w:rsid w:val="002B0CE6"/>
    <w:rsid w:val="002B1C3C"/>
    <w:rsid w:val="002B1F1F"/>
    <w:rsid w:val="002B5F42"/>
    <w:rsid w:val="002C49A2"/>
    <w:rsid w:val="002D12DF"/>
    <w:rsid w:val="002D1316"/>
    <w:rsid w:val="002E1580"/>
    <w:rsid w:val="002E3887"/>
    <w:rsid w:val="002E4B12"/>
    <w:rsid w:val="002E5061"/>
    <w:rsid w:val="002E5507"/>
    <w:rsid w:val="002F0A8D"/>
    <w:rsid w:val="002F5E69"/>
    <w:rsid w:val="00303C57"/>
    <w:rsid w:val="00303E69"/>
    <w:rsid w:val="00305C43"/>
    <w:rsid w:val="003061D5"/>
    <w:rsid w:val="00310466"/>
    <w:rsid w:val="003105B3"/>
    <w:rsid w:val="00314391"/>
    <w:rsid w:val="00317F74"/>
    <w:rsid w:val="003272F1"/>
    <w:rsid w:val="003278F7"/>
    <w:rsid w:val="00330D35"/>
    <w:rsid w:val="00341786"/>
    <w:rsid w:val="00345E94"/>
    <w:rsid w:val="0036066E"/>
    <w:rsid w:val="00364D5C"/>
    <w:rsid w:val="00365B09"/>
    <w:rsid w:val="003673B7"/>
    <w:rsid w:val="00374BDA"/>
    <w:rsid w:val="00375F5F"/>
    <w:rsid w:val="00377424"/>
    <w:rsid w:val="00385085"/>
    <w:rsid w:val="00385681"/>
    <w:rsid w:val="00390E26"/>
    <w:rsid w:val="00390F21"/>
    <w:rsid w:val="0039157A"/>
    <w:rsid w:val="003946ED"/>
    <w:rsid w:val="00395D52"/>
    <w:rsid w:val="003977AA"/>
    <w:rsid w:val="003A26C8"/>
    <w:rsid w:val="003A4B7A"/>
    <w:rsid w:val="003A4D41"/>
    <w:rsid w:val="003A6252"/>
    <w:rsid w:val="003A7131"/>
    <w:rsid w:val="003B1FCE"/>
    <w:rsid w:val="003C0B37"/>
    <w:rsid w:val="003C6BF2"/>
    <w:rsid w:val="003D0FE5"/>
    <w:rsid w:val="003D4AC5"/>
    <w:rsid w:val="003D4E01"/>
    <w:rsid w:val="003D54A0"/>
    <w:rsid w:val="003E0FF7"/>
    <w:rsid w:val="003E6B66"/>
    <w:rsid w:val="003F2FED"/>
    <w:rsid w:val="003F5DF3"/>
    <w:rsid w:val="003F7472"/>
    <w:rsid w:val="004067D1"/>
    <w:rsid w:val="00410206"/>
    <w:rsid w:val="00416B4D"/>
    <w:rsid w:val="00431DFD"/>
    <w:rsid w:val="00435347"/>
    <w:rsid w:val="00436261"/>
    <w:rsid w:val="004364C1"/>
    <w:rsid w:val="004419DE"/>
    <w:rsid w:val="0044576F"/>
    <w:rsid w:val="00445C70"/>
    <w:rsid w:val="004461AD"/>
    <w:rsid w:val="00447A14"/>
    <w:rsid w:val="0045153E"/>
    <w:rsid w:val="00451B04"/>
    <w:rsid w:val="0045283B"/>
    <w:rsid w:val="00465B1B"/>
    <w:rsid w:val="004716B0"/>
    <w:rsid w:val="004727E0"/>
    <w:rsid w:val="0047436B"/>
    <w:rsid w:val="00477082"/>
    <w:rsid w:val="00477103"/>
    <w:rsid w:val="0047783F"/>
    <w:rsid w:val="00480613"/>
    <w:rsid w:val="004844AE"/>
    <w:rsid w:val="0048757C"/>
    <w:rsid w:val="00494EFE"/>
    <w:rsid w:val="004951AB"/>
    <w:rsid w:val="00496F90"/>
    <w:rsid w:val="004A2BD4"/>
    <w:rsid w:val="004A37BF"/>
    <w:rsid w:val="004A5FA4"/>
    <w:rsid w:val="004A7965"/>
    <w:rsid w:val="004B3E4A"/>
    <w:rsid w:val="004C3754"/>
    <w:rsid w:val="004C7680"/>
    <w:rsid w:val="004D12BA"/>
    <w:rsid w:val="004D13EF"/>
    <w:rsid w:val="004D6083"/>
    <w:rsid w:val="004D7ED9"/>
    <w:rsid w:val="004E1771"/>
    <w:rsid w:val="004E5139"/>
    <w:rsid w:val="004F19E1"/>
    <w:rsid w:val="004F20A6"/>
    <w:rsid w:val="0050034A"/>
    <w:rsid w:val="005012BE"/>
    <w:rsid w:val="00501BCB"/>
    <w:rsid w:val="00503298"/>
    <w:rsid w:val="005036A4"/>
    <w:rsid w:val="0051090B"/>
    <w:rsid w:val="00511114"/>
    <w:rsid w:val="005158AA"/>
    <w:rsid w:val="00526694"/>
    <w:rsid w:val="0052736A"/>
    <w:rsid w:val="0053546F"/>
    <w:rsid w:val="005400B3"/>
    <w:rsid w:val="00540775"/>
    <w:rsid w:val="00547558"/>
    <w:rsid w:val="00561632"/>
    <w:rsid w:val="00562EFF"/>
    <w:rsid w:val="0057104B"/>
    <w:rsid w:val="00571549"/>
    <w:rsid w:val="00573FAC"/>
    <w:rsid w:val="005756E1"/>
    <w:rsid w:val="0057599A"/>
    <w:rsid w:val="00575C28"/>
    <w:rsid w:val="00581DC7"/>
    <w:rsid w:val="005830EE"/>
    <w:rsid w:val="005841BA"/>
    <w:rsid w:val="0058765C"/>
    <w:rsid w:val="00591DAD"/>
    <w:rsid w:val="00592874"/>
    <w:rsid w:val="00596EE9"/>
    <w:rsid w:val="005A0857"/>
    <w:rsid w:val="005A5034"/>
    <w:rsid w:val="005A548C"/>
    <w:rsid w:val="005A5912"/>
    <w:rsid w:val="005B2467"/>
    <w:rsid w:val="005B3191"/>
    <w:rsid w:val="005B348E"/>
    <w:rsid w:val="005B3544"/>
    <w:rsid w:val="005B396F"/>
    <w:rsid w:val="005B3F6A"/>
    <w:rsid w:val="005C03E3"/>
    <w:rsid w:val="005C546A"/>
    <w:rsid w:val="005D2C65"/>
    <w:rsid w:val="005D653D"/>
    <w:rsid w:val="005D6A45"/>
    <w:rsid w:val="005E2ACA"/>
    <w:rsid w:val="005E5315"/>
    <w:rsid w:val="005F2126"/>
    <w:rsid w:val="005F29EA"/>
    <w:rsid w:val="005F311D"/>
    <w:rsid w:val="005F5214"/>
    <w:rsid w:val="00614661"/>
    <w:rsid w:val="00615668"/>
    <w:rsid w:val="006162BC"/>
    <w:rsid w:val="0062088A"/>
    <w:rsid w:val="006236E5"/>
    <w:rsid w:val="00624BC3"/>
    <w:rsid w:val="00625F81"/>
    <w:rsid w:val="00634CD3"/>
    <w:rsid w:val="006371C1"/>
    <w:rsid w:val="006429FB"/>
    <w:rsid w:val="006451BE"/>
    <w:rsid w:val="0064623B"/>
    <w:rsid w:val="006514C1"/>
    <w:rsid w:val="006529E0"/>
    <w:rsid w:val="0066222F"/>
    <w:rsid w:val="006655E0"/>
    <w:rsid w:val="00666EC6"/>
    <w:rsid w:val="00670301"/>
    <w:rsid w:val="006727D2"/>
    <w:rsid w:val="0067610E"/>
    <w:rsid w:val="006770A8"/>
    <w:rsid w:val="006832CF"/>
    <w:rsid w:val="00687952"/>
    <w:rsid w:val="00695DB6"/>
    <w:rsid w:val="00696C4E"/>
    <w:rsid w:val="00696DCF"/>
    <w:rsid w:val="006976A3"/>
    <w:rsid w:val="006A4E03"/>
    <w:rsid w:val="006B347A"/>
    <w:rsid w:val="006B63B0"/>
    <w:rsid w:val="006B778E"/>
    <w:rsid w:val="006C021A"/>
    <w:rsid w:val="006C23A6"/>
    <w:rsid w:val="006C55CF"/>
    <w:rsid w:val="006C5B08"/>
    <w:rsid w:val="006C5C16"/>
    <w:rsid w:val="006D1873"/>
    <w:rsid w:val="006D31C0"/>
    <w:rsid w:val="006D53AE"/>
    <w:rsid w:val="006E0BB9"/>
    <w:rsid w:val="006E13BD"/>
    <w:rsid w:val="006E4F0C"/>
    <w:rsid w:val="006E75F0"/>
    <w:rsid w:val="006E7DE1"/>
    <w:rsid w:val="006F17FD"/>
    <w:rsid w:val="006F70EB"/>
    <w:rsid w:val="006F71C7"/>
    <w:rsid w:val="00701DF9"/>
    <w:rsid w:val="0071009B"/>
    <w:rsid w:val="00710B42"/>
    <w:rsid w:val="00713E1B"/>
    <w:rsid w:val="00714BAE"/>
    <w:rsid w:val="0072185E"/>
    <w:rsid w:val="0072523A"/>
    <w:rsid w:val="007270E1"/>
    <w:rsid w:val="0073139D"/>
    <w:rsid w:val="007345EB"/>
    <w:rsid w:val="0073561A"/>
    <w:rsid w:val="0074027E"/>
    <w:rsid w:val="00741742"/>
    <w:rsid w:val="0074276A"/>
    <w:rsid w:val="00744858"/>
    <w:rsid w:val="00754C03"/>
    <w:rsid w:val="00757A8C"/>
    <w:rsid w:val="00760065"/>
    <w:rsid w:val="00763F7F"/>
    <w:rsid w:val="00770899"/>
    <w:rsid w:val="00772EC2"/>
    <w:rsid w:val="007750AC"/>
    <w:rsid w:val="00776BBD"/>
    <w:rsid w:val="00776EA2"/>
    <w:rsid w:val="007805AE"/>
    <w:rsid w:val="0078386B"/>
    <w:rsid w:val="00784AA3"/>
    <w:rsid w:val="00787269"/>
    <w:rsid w:val="00791A83"/>
    <w:rsid w:val="0079357A"/>
    <w:rsid w:val="00796594"/>
    <w:rsid w:val="007A37E8"/>
    <w:rsid w:val="007A4C23"/>
    <w:rsid w:val="007A5D42"/>
    <w:rsid w:val="007A6896"/>
    <w:rsid w:val="007A7102"/>
    <w:rsid w:val="007B2FB9"/>
    <w:rsid w:val="007B31D4"/>
    <w:rsid w:val="007B45F5"/>
    <w:rsid w:val="007B524F"/>
    <w:rsid w:val="007C0FA6"/>
    <w:rsid w:val="007C33B2"/>
    <w:rsid w:val="007C38CC"/>
    <w:rsid w:val="007C59A8"/>
    <w:rsid w:val="007C6745"/>
    <w:rsid w:val="007C6B83"/>
    <w:rsid w:val="007D36B4"/>
    <w:rsid w:val="007E34D6"/>
    <w:rsid w:val="007E4C1E"/>
    <w:rsid w:val="007E6F65"/>
    <w:rsid w:val="007F1B4E"/>
    <w:rsid w:val="00801AC5"/>
    <w:rsid w:val="0080701B"/>
    <w:rsid w:val="008123C6"/>
    <w:rsid w:val="0081530D"/>
    <w:rsid w:val="00821D4B"/>
    <w:rsid w:val="008225A0"/>
    <w:rsid w:val="00825BD7"/>
    <w:rsid w:val="00826CD3"/>
    <w:rsid w:val="00831416"/>
    <w:rsid w:val="00831B03"/>
    <w:rsid w:val="00832158"/>
    <w:rsid w:val="00832AAA"/>
    <w:rsid w:val="008334B1"/>
    <w:rsid w:val="008336CE"/>
    <w:rsid w:val="00833DD4"/>
    <w:rsid w:val="00835E99"/>
    <w:rsid w:val="008456D6"/>
    <w:rsid w:val="008469B3"/>
    <w:rsid w:val="00850CBA"/>
    <w:rsid w:val="00860FA4"/>
    <w:rsid w:val="008858A0"/>
    <w:rsid w:val="0088684C"/>
    <w:rsid w:val="00890BEF"/>
    <w:rsid w:val="00892A3E"/>
    <w:rsid w:val="0089404C"/>
    <w:rsid w:val="0089434F"/>
    <w:rsid w:val="0089441C"/>
    <w:rsid w:val="0089587E"/>
    <w:rsid w:val="0089711F"/>
    <w:rsid w:val="008A150B"/>
    <w:rsid w:val="008B0EEC"/>
    <w:rsid w:val="008B5836"/>
    <w:rsid w:val="008C4440"/>
    <w:rsid w:val="008C49EB"/>
    <w:rsid w:val="008D0380"/>
    <w:rsid w:val="008E4C25"/>
    <w:rsid w:val="008E77BE"/>
    <w:rsid w:val="008F117A"/>
    <w:rsid w:val="008F4C3C"/>
    <w:rsid w:val="008F502B"/>
    <w:rsid w:val="009078D3"/>
    <w:rsid w:val="009111F2"/>
    <w:rsid w:val="009120B9"/>
    <w:rsid w:val="009134FC"/>
    <w:rsid w:val="009226AD"/>
    <w:rsid w:val="00931504"/>
    <w:rsid w:val="00936933"/>
    <w:rsid w:val="009422EC"/>
    <w:rsid w:val="00944C5D"/>
    <w:rsid w:val="00947232"/>
    <w:rsid w:val="00952192"/>
    <w:rsid w:val="00952318"/>
    <w:rsid w:val="00962CE3"/>
    <w:rsid w:val="00966168"/>
    <w:rsid w:val="00967230"/>
    <w:rsid w:val="00967632"/>
    <w:rsid w:val="00975519"/>
    <w:rsid w:val="00976017"/>
    <w:rsid w:val="00977C1E"/>
    <w:rsid w:val="00981914"/>
    <w:rsid w:val="00983D8C"/>
    <w:rsid w:val="00990319"/>
    <w:rsid w:val="00990A82"/>
    <w:rsid w:val="00992277"/>
    <w:rsid w:val="009A0410"/>
    <w:rsid w:val="009A1A86"/>
    <w:rsid w:val="009A1CC8"/>
    <w:rsid w:val="009A25EE"/>
    <w:rsid w:val="009A6671"/>
    <w:rsid w:val="009B0279"/>
    <w:rsid w:val="009B1AF6"/>
    <w:rsid w:val="009B43C1"/>
    <w:rsid w:val="009B6265"/>
    <w:rsid w:val="009B74F8"/>
    <w:rsid w:val="009C05E1"/>
    <w:rsid w:val="009C25DA"/>
    <w:rsid w:val="009C31CA"/>
    <w:rsid w:val="009C4350"/>
    <w:rsid w:val="009C72FC"/>
    <w:rsid w:val="009D06D0"/>
    <w:rsid w:val="009D41BA"/>
    <w:rsid w:val="009D46DC"/>
    <w:rsid w:val="009D487D"/>
    <w:rsid w:val="009E598B"/>
    <w:rsid w:val="009E5F28"/>
    <w:rsid w:val="009F08A3"/>
    <w:rsid w:val="009F150D"/>
    <w:rsid w:val="009F7BCC"/>
    <w:rsid w:val="00A13C0E"/>
    <w:rsid w:val="00A1439D"/>
    <w:rsid w:val="00A165EA"/>
    <w:rsid w:val="00A20F40"/>
    <w:rsid w:val="00A21116"/>
    <w:rsid w:val="00A21411"/>
    <w:rsid w:val="00A22253"/>
    <w:rsid w:val="00A22AE3"/>
    <w:rsid w:val="00A2786C"/>
    <w:rsid w:val="00A3429E"/>
    <w:rsid w:val="00A40653"/>
    <w:rsid w:val="00A47AC1"/>
    <w:rsid w:val="00A47E8E"/>
    <w:rsid w:val="00A52F1E"/>
    <w:rsid w:val="00A54463"/>
    <w:rsid w:val="00A546F1"/>
    <w:rsid w:val="00A5522A"/>
    <w:rsid w:val="00A561FC"/>
    <w:rsid w:val="00A564E8"/>
    <w:rsid w:val="00A60BFA"/>
    <w:rsid w:val="00A61EB4"/>
    <w:rsid w:val="00A66317"/>
    <w:rsid w:val="00A70309"/>
    <w:rsid w:val="00A71E0B"/>
    <w:rsid w:val="00A745D5"/>
    <w:rsid w:val="00A76C79"/>
    <w:rsid w:val="00A84DF4"/>
    <w:rsid w:val="00A85883"/>
    <w:rsid w:val="00A92397"/>
    <w:rsid w:val="00A93C5E"/>
    <w:rsid w:val="00AA39E6"/>
    <w:rsid w:val="00AA3C34"/>
    <w:rsid w:val="00AA499F"/>
    <w:rsid w:val="00AA7CF2"/>
    <w:rsid w:val="00AB25B1"/>
    <w:rsid w:val="00AB35F8"/>
    <w:rsid w:val="00AB3DA8"/>
    <w:rsid w:val="00AC1055"/>
    <w:rsid w:val="00AD0C93"/>
    <w:rsid w:val="00AD0D42"/>
    <w:rsid w:val="00AD29BD"/>
    <w:rsid w:val="00AD365D"/>
    <w:rsid w:val="00AD6C2B"/>
    <w:rsid w:val="00AE19FF"/>
    <w:rsid w:val="00AF627A"/>
    <w:rsid w:val="00B01761"/>
    <w:rsid w:val="00B05525"/>
    <w:rsid w:val="00B1098D"/>
    <w:rsid w:val="00B13FFE"/>
    <w:rsid w:val="00B14AFB"/>
    <w:rsid w:val="00B2223C"/>
    <w:rsid w:val="00B24AE6"/>
    <w:rsid w:val="00B250D4"/>
    <w:rsid w:val="00B25380"/>
    <w:rsid w:val="00B266AB"/>
    <w:rsid w:val="00B26960"/>
    <w:rsid w:val="00B37F19"/>
    <w:rsid w:val="00B41FC5"/>
    <w:rsid w:val="00B51093"/>
    <w:rsid w:val="00B5519E"/>
    <w:rsid w:val="00B570EA"/>
    <w:rsid w:val="00B5749E"/>
    <w:rsid w:val="00B6496C"/>
    <w:rsid w:val="00B64D59"/>
    <w:rsid w:val="00B665BA"/>
    <w:rsid w:val="00B67BA8"/>
    <w:rsid w:val="00B7062F"/>
    <w:rsid w:val="00B71512"/>
    <w:rsid w:val="00B71E41"/>
    <w:rsid w:val="00B72F7D"/>
    <w:rsid w:val="00B76BDD"/>
    <w:rsid w:val="00B77A86"/>
    <w:rsid w:val="00B84B29"/>
    <w:rsid w:val="00B84BA9"/>
    <w:rsid w:val="00B851E7"/>
    <w:rsid w:val="00B85AE5"/>
    <w:rsid w:val="00B86268"/>
    <w:rsid w:val="00B87E3E"/>
    <w:rsid w:val="00B9377F"/>
    <w:rsid w:val="00B940CA"/>
    <w:rsid w:val="00B97F8D"/>
    <w:rsid w:val="00BA46AA"/>
    <w:rsid w:val="00BA52DC"/>
    <w:rsid w:val="00BA59F1"/>
    <w:rsid w:val="00BA6262"/>
    <w:rsid w:val="00BA639D"/>
    <w:rsid w:val="00BB253B"/>
    <w:rsid w:val="00BB3B9D"/>
    <w:rsid w:val="00BB4A8E"/>
    <w:rsid w:val="00BB6E6A"/>
    <w:rsid w:val="00BC06C5"/>
    <w:rsid w:val="00BC236F"/>
    <w:rsid w:val="00BC33C2"/>
    <w:rsid w:val="00BC4210"/>
    <w:rsid w:val="00BC7A4C"/>
    <w:rsid w:val="00BD1A1E"/>
    <w:rsid w:val="00BD39B4"/>
    <w:rsid w:val="00BD3AF1"/>
    <w:rsid w:val="00BD6768"/>
    <w:rsid w:val="00BD7F54"/>
    <w:rsid w:val="00BE0716"/>
    <w:rsid w:val="00BE1063"/>
    <w:rsid w:val="00BE2E2A"/>
    <w:rsid w:val="00BE401F"/>
    <w:rsid w:val="00BE7407"/>
    <w:rsid w:val="00BF014F"/>
    <w:rsid w:val="00BF183A"/>
    <w:rsid w:val="00C00A93"/>
    <w:rsid w:val="00C13353"/>
    <w:rsid w:val="00C1758A"/>
    <w:rsid w:val="00C17EDF"/>
    <w:rsid w:val="00C22579"/>
    <w:rsid w:val="00C30055"/>
    <w:rsid w:val="00C33356"/>
    <w:rsid w:val="00C34E7A"/>
    <w:rsid w:val="00C431B9"/>
    <w:rsid w:val="00C431FD"/>
    <w:rsid w:val="00C469E3"/>
    <w:rsid w:val="00C5190C"/>
    <w:rsid w:val="00C558ED"/>
    <w:rsid w:val="00C63BB5"/>
    <w:rsid w:val="00C644BB"/>
    <w:rsid w:val="00C674BC"/>
    <w:rsid w:val="00C73A9F"/>
    <w:rsid w:val="00C74E99"/>
    <w:rsid w:val="00C77529"/>
    <w:rsid w:val="00C81AE5"/>
    <w:rsid w:val="00C82121"/>
    <w:rsid w:val="00C84C41"/>
    <w:rsid w:val="00C87A5D"/>
    <w:rsid w:val="00C961FB"/>
    <w:rsid w:val="00C963C0"/>
    <w:rsid w:val="00CA2F76"/>
    <w:rsid w:val="00CA59A1"/>
    <w:rsid w:val="00CA64EC"/>
    <w:rsid w:val="00CB6ADC"/>
    <w:rsid w:val="00CB70C7"/>
    <w:rsid w:val="00CC20CC"/>
    <w:rsid w:val="00CC47DA"/>
    <w:rsid w:val="00CC6816"/>
    <w:rsid w:val="00CD00F1"/>
    <w:rsid w:val="00CE0EE0"/>
    <w:rsid w:val="00CE2D1E"/>
    <w:rsid w:val="00CE61CD"/>
    <w:rsid w:val="00CE6BCB"/>
    <w:rsid w:val="00CE6EF8"/>
    <w:rsid w:val="00CE7360"/>
    <w:rsid w:val="00CF0299"/>
    <w:rsid w:val="00CF27BD"/>
    <w:rsid w:val="00CF5E4B"/>
    <w:rsid w:val="00D00EF3"/>
    <w:rsid w:val="00D01771"/>
    <w:rsid w:val="00D04C9D"/>
    <w:rsid w:val="00D056D1"/>
    <w:rsid w:val="00D111A8"/>
    <w:rsid w:val="00D1175B"/>
    <w:rsid w:val="00D1288F"/>
    <w:rsid w:val="00D150B9"/>
    <w:rsid w:val="00D238CD"/>
    <w:rsid w:val="00D25523"/>
    <w:rsid w:val="00D3179D"/>
    <w:rsid w:val="00D326F8"/>
    <w:rsid w:val="00D345A1"/>
    <w:rsid w:val="00D451B9"/>
    <w:rsid w:val="00D45A6A"/>
    <w:rsid w:val="00D45CCF"/>
    <w:rsid w:val="00D51839"/>
    <w:rsid w:val="00D566E2"/>
    <w:rsid w:val="00D61917"/>
    <w:rsid w:val="00D63E60"/>
    <w:rsid w:val="00D7233D"/>
    <w:rsid w:val="00D74BD5"/>
    <w:rsid w:val="00D7593F"/>
    <w:rsid w:val="00D7650C"/>
    <w:rsid w:val="00D80890"/>
    <w:rsid w:val="00D83204"/>
    <w:rsid w:val="00D833CC"/>
    <w:rsid w:val="00D837C9"/>
    <w:rsid w:val="00D86B7E"/>
    <w:rsid w:val="00D902F9"/>
    <w:rsid w:val="00D9704C"/>
    <w:rsid w:val="00DA1B8F"/>
    <w:rsid w:val="00DA4BDC"/>
    <w:rsid w:val="00DA4E9E"/>
    <w:rsid w:val="00DB1CEA"/>
    <w:rsid w:val="00DB21C6"/>
    <w:rsid w:val="00DB32B7"/>
    <w:rsid w:val="00DB65A1"/>
    <w:rsid w:val="00DC231A"/>
    <w:rsid w:val="00DC4D75"/>
    <w:rsid w:val="00DC55BD"/>
    <w:rsid w:val="00DC5C0E"/>
    <w:rsid w:val="00DC6E5E"/>
    <w:rsid w:val="00DC7443"/>
    <w:rsid w:val="00DD18C3"/>
    <w:rsid w:val="00DD4AFC"/>
    <w:rsid w:val="00DE3CC9"/>
    <w:rsid w:val="00DE4952"/>
    <w:rsid w:val="00DE515D"/>
    <w:rsid w:val="00DE75EB"/>
    <w:rsid w:val="00DF1212"/>
    <w:rsid w:val="00DF734D"/>
    <w:rsid w:val="00E026C9"/>
    <w:rsid w:val="00E10D6E"/>
    <w:rsid w:val="00E11D1A"/>
    <w:rsid w:val="00E20E4F"/>
    <w:rsid w:val="00E231A6"/>
    <w:rsid w:val="00E23FB1"/>
    <w:rsid w:val="00E25DBD"/>
    <w:rsid w:val="00E30B5A"/>
    <w:rsid w:val="00E33613"/>
    <w:rsid w:val="00E36E9E"/>
    <w:rsid w:val="00E45FB6"/>
    <w:rsid w:val="00E47E49"/>
    <w:rsid w:val="00E503DC"/>
    <w:rsid w:val="00E54DDC"/>
    <w:rsid w:val="00E5652D"/>
    <w:rsid w:val="00E6052C"/>
    <w:rsid w:val="00E7008B"/>
    <w:rsid w:val="00E71EF0"/>
    <w:rsid w:val="00E74278"/>
    <w:rsid w:val="00E75947"/>
    <w:rsid w:val="00E81976"/>
    <w:rsid w:val="00E81BA1"/>
    <w:rsid w:val="00E81C96"/>
    <w:rsid w:val="00E90968"/>
    <w:rsid w:val="00E91889"/>
    <w:rsid w:val="00EA0913"/>
    <w:rsid w:val="00EA187A"/>
    <w:rsid w:val="00EA1BD2"/>
    <w:rsid w:val="00EA4FA1"/>
    <w:rsid w:val="00EA6035"/>
    <w:rsid w:val="00EA67C8"/>
    <w:rsid w:val="00EA6C63"/>
    <w:rsid w:val="00EC11CD"/>
    <w:rsid w:val="00EC1D58"/>
    <w:rsid w:val="00EC1FD5"/>
    <w:rsid w:val="00EC507B"/>
    <w:rsid w:val="00EC6583"/>
    <w:rsid w:val="00ED0194"/>
    <w:rsid w:val="00ED3E83"/>
    <w:rsid w:val="00ED448F"/>
    <w:rsid w:val="00ED5827"/>
    <w:rsid w:val="00ED5DBD"/>
    <w:rsid w:val="00ED6889"/>
    <w:rsid w:val="00EE2364"/>
    <w:rsid w:val="00EF38EB"/>
    <w:rsid w:val="00EF576A"/>
    <w:rsid w:val="00F05B4F"/>
    <w:rsid w:val="00F0616A"/>
    <w:rsid w:val="00F072D9"/>
    <w:rsid w:val="00F10981"/>
    <w:rsid w:val="00F15589"/>
    <w:rsid w:val="00F26313"/>
    <w:rsid w:val="00F3157E"/>
    <w:rsid w:val="00F33732"/>
    <w:rsid w:val="00F3772D"/>
    <w:rsid w:val="00F428C3"/>
    <w:rsid w:val="00F54A58"/>
    <w:rsid w:val="00F55D34"/>
    <w:rsid w:val="00F667F0"/>
    <w:rsid w:val="00F679CF"/>
    <w:rsid w:val="00F73414"/>
    <w:rsid w:val="00F76C2C"/>
    <w:rsid w:val="00F80640"/>
    <w:rsid w:val="00F81939"/>
    <w:rsid w:val="00F83009"/>
    <w:rsid w:val="00F84460"/>
    <w:rsid w:val="00F84687"/>
    <w:rsid w:val="00F86040"/>
    <w:rsid w:val="00F87D08"/>
    <w:rsid w:val="00F90FC0"/>
    <w:rsid w:val="00F91125"/>
    <w:rsid w:val="00F93110"/>
    <w:rsid w:val="00F93A18"/>
    <w:rsid w:val="00FA2111"/>
    <w:rsid w:val="00FA59C8"/>
    <w:rsid w:val="00FB551F"/>
    <w:rsid w:val="00FC0B35"/>
    <w:rsid w:val="00FC3778"/>
    <w:rsid w:val="00FC7DFE"/>
    <w:rsid w:val="00FD1EFE"/>
    <w:rsid w:val="00FD25A5"/>
    <w:rsid w:val="00FD2D36"/>
    <w:rsid w:val="00FD4714"/>
    <w:rsid w:val="00FD5A6D"/>
    <w:rsid w:val="00FD70EA"/>
    <w:rsid w:val="00FE0891"/>
    <w:rsid w:val="00FE18C6"/>
    <w:rsid w:val="00FE4047"/>
    <w:rsid w:val="00FE5AE7"/>
    <w:rsid w:val="00FE5CE0"/>
    <w:rsid w:val="00FF052B"/>
    <w:rsid w:val="00FF0A88"/>
    <w:rsid w:val="00FF36C3"/>
    <w:rsid w:val="00FF60AB"/>
    <w:rsid w:val="00FF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5:docId w15:val="{CA42A643-F0AE-4F67-B0AF-6D339152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aliases w:val="новая страница"/>
    <w:basedOn w:val="a1"/>
    <w:next w:val="a1"/>
    <w:link w:val="10"/>
    <w:qFormat/>
    <w:rsid w:val="00B665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1"/>
    <w:next w:val="a1"/>
    <w:link w:val="20"/>
    <w:qFormat/>
    <w:rsid w:val="00B665BA"/>
    <w:pPr>
      <w:keepNext/>
      <w:spacing w:after="0" w:line="240" w:lineRule="auto"/>
      <w:jc w:val="both"/>
      <w:outlineLvl w:val="1"/>
    </w:pPr>
    <w:rPr>
      <w:rFonts w:ascii="Arial" w:eastAsia="Calibri" w:hAnsi="Arial" w:cs="Times New Roman"/>
      <w:b/>
      <w:caps/>
      <w:sz w:val="24"/>
      <w:szCs w:val="20"/>
    </w:rPr>
  </w:style>
  <w:style w:type="paragraph" w:styleId="3">
    <w:name w:val="heading 3"/>
    <w:basedOn w:val="a1"/>
    <w:next w:val="a1"/>
    <w:link w:val="30"/>
    <w:unhideWhenUsed/>
    <w:qFormat/>
    <w:rsid w:val="00B665B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"/>
    <w:basedOn w:val="a2"/>
    <w:link w:val="1"/>
    <w:rsid w:val="00B66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2"/>
    <w:link w:val="2"/>
    <w:rsid w:val="00B665BA"/>
    <w:rPr>
      <w:rFonts w:ascii="Arial" w:eastAsia="Calibri" w:hAnsi="Arial" w:cs="Times New Roman"/>
      <w:b/>
      <w:caps/>
      <w:sz w:val="24"/>
      <w:szCs w:val="20"/>
    </w:rPr>
  </w:style>
  <w:style w:type="character" w:customStyle="1" w:styleId="30">
    <w:name w:val="Заголовок 3 Знак"/>
    <w:basedOn w:val="a2"/>
    <w:link w:val="3"/>
    <w:rsid w:val="00B665BA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5">
    <w:name w:val="Table Grid"/>
    <w:basedOn w:val="a3"/>
    <w:rsid w:val="00B66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h"/>
    <w:basedOn w:val="a1"/>
    <w:link w:val="a7"/>
    <w:unhideWhenUsed/>
    <w:rsid w:val="00B66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h Знак"/>
    <w:basedOn w:val="a2"/>
    <w:link w:val="a6"/>
    <w:rsid w:val="00B665BA"/>
  </w:style>
  <w:style w:type="paragraph" w:styleId="a8">
    <w:name w:val="footer"/>
    <w:basedOn w:val="a1"/>
    <w:link w:val="a9"/>
    <w:uiPriority w:val="99"/>
    <w:unhideWhenUsed/>
    <w:rsid w:val="00B66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B665BA"/>
  </w:style>
  <w:style w:type="paragraph" w:styleId="aa">
    <w:name w:val="Balloon Text"/>
    <w:basedOn w:val="a1"/>
    <w:link w:val="ab"/>
    <w:semiHidden/>
    <w:unhideWhenUsed/>
    <w:rsid w:val="00B66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semiHidden/>
    <w:rsid w:val="00B665BA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1"/>
    <w:uiPriority w:val="99"/>
    <w:rsid w:val="00B665BA"/>
    <w:pPr>
      <w:spacing w:before="120" w:after="0" w:line="240" w:lineRule="auto"/>
      <w:ind w:firstLine="567"/>
      <w:jc w:val="both"/>
    </w:pPr>
    <w:rPr>
      <w:rFonts w:ascii="Arial" w:eastAsia="Calibri" w:hAnsi="Arial" w:cs="Times New Roman"/>
      <w:szCs w:val="20"/>
      <w:lang w:eastAsia="ru-RU"/>
    </w:rPr>
  </w:style>
  <w:style w:type="paragraph" w:styleId="ac">
    <w:name w:val="List Paragraph"/>
    <w:aliases w:val="Bullet_IRAO,List Paragraph"/>
    <w:basedOn w:val="a1"/>
    <w:link w:val="ad"/>
    <w:uiPriority w:val="34"/>
    <w:qFormat/>
    <w:rsid w:val="00B665BA"/>
    <w:pPr>
      <w:ind w:left="720"/>
      <w:contextualSpacing/>
    </w:pPr>
  </w:style>
  <w:style w:type="character" w:styleId="ae">
    <w:name w:val="Hyperlink"/>
    <w:basedOn w:val="a2"/>
    <w:uiPriority w:val="99"/>
    <w:unhideWhenUsed/>
    <w:rsid w:val="00B665BA"/>
    <w:rPr>
      <w:color w:val="0000FF" w:themeColor="hyperlink"/>
      <w:u w:val="single"/>
    </w:rPr>
  </w:style>
  <w:style w:type="character" w:styleId="af">
    <w:name w:val="FollowedHyperlink"/>
    <w:basedOn w:val="a2"/>
    <w:uiPriority w:val="99"/>
    <w:semiHidden/>
    <w:unhideWhenUsed/>
    <w:rsid w:val="00B665BA"/>
    <w:rPr>
      <w:color w:val="800080" w:themeColor="followedHyperlink"/>
      <w:u w:val="single"/>
    </w:rPr>
  </w:style>
  <w:style w:type="paragraph" w:styleId="21">
    <w:name w:val="Body Text Indent 2"/>
    <w:basedOn w:val="a1"/>
    <w:link w:val="22"/>
    <w:uiPriority w:val="99"/>
    <w:semiHidden/>
    <w:unhideWhenUsed/>
    <w:rsid w:val="00B665B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uiPriority w:val="99"/>
    <w:semiHidden/>
    <w:rsid w:val="00B665BA"/>
  </w:style>
  <w:style w:type="paragraph" w:customStyle="1" w:styleId="11">
    <w:name w:val="Обычный1"/>
    <w:uiPriority w:val="99"/>
    <w:rsid w:val="00B665B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0">
    <w:name w:val="Body Text"/>
    <w:basedOn w:val="a1"/>
    <w:link w:val="af1"/>
    <w:rsid w:val="00B665BA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Основной текст Знак"/>
    <w:basedOn w:val="a2"/>
    <w:link w:val="af0"/>
    <w:rsid w:val="00B665BA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footnote text"/>
    <w:basedOn w:val="a1"/>
    <w:link w:val="af3"/>
    <w:uiPriority w:val="99"/>
    <w:unhideWhenUsed/>
    <w:rsid w:val="00B665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2"/>
    <w:link w:val="af2"/>
    <w:uiPriority w:val="99"/>
    <w:rsid w:val="00B665BA"/>
    <w:rPr>
      <w:sz w:val="20"/>
      <w:szCs w:val="20"/>
    </w:rPr>
  </w:style>
  <w:style w:type="character" w:styleId="af4">
    <w:name w:val="footnote reference"/>
    <w:basedOn w:val="a2"/>
    <w:uiPriority w:val="99"/>
    <w:unhideWhenUsed/>
    <w:rsid w:val="00B665BA"/>
    <w:rPr>
      <w:vertAlign w:val="superscript"/>
    </w:rPr>
  </w:style>
  <w:style w:type="numbering" w:customStyle="1" w:styleId="12">
    <w:name w:val="Нет списка1"/>
    <w:next w:val="a4"/>
    <w:uiPriority w:val="99"/>
    <w:semiHidden/>
    <w:rsid w:val="00B665BA"/>
  </w:style>
  <w:style w:type="paragraph" w:customStyle="1" w:styleId="FR1">
    <w:name w:val="FR1"/>
    <w:rsid w:val="00B665BA"/>
    <w:pPr>
      <w:widowControl w:val="0"/>
      <w:spacing w:after="0" w:line="260" w:lineRule="auto"/>
      <w:ind w:left="200" w:firstLine="70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13">
    <w:name w:val="toc 1"/>
    <w:basedOn w:val="a1"/>
    <w:next w:val="a1"/>
    <w:autoRedefine/>
    <w:uiPriority w:val="39"/>
    <w:rsid w:val="00B665BA"/>
    <w:pPr>
      <w:tabs>
        <w:tab w:val="right" w:leader="dot" w:pos="9923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caps/>
      <w:noProof/>
      <w:sz w:val="24"/>
      <w:szCs w:val="20"/>
      <w:lang w:eastAsia="ru-RU"/>
    </w:rPr>
  </w:style>
  <w:style w:type="paragraph" w:styleId="23">
    <w:name w:val="toc 2"/>
    <w:basedOn w:val="a1"/>
    <w:next w:val="a1"/>
    <w:autoRedefine/>
    <w:uiPriority w:val="39"/>
    <w:rsid w:val="00B665BA"/>
    <w:pPr>
      <w:tabs>
        <w:tab w:val="right" w:leader="dot" w:pos="9923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4">
    <w:name w:val="Заголовок 2 с отступом"/>
    <w:basedOn w:val="2"/>
    <w:rsid w:val="00B665BA"/>
    <w:pPr>
      <w:ind w:firstLine="720"/>
      <w:jc w:val="left"/>
    </w:pPr>
    <w:rPr>
      <w:rFonts w:ascii="Times New Roman" w:eastAsia="Times New Roman" w:hAnsi="Times New Roman"/>
      <w:caps w:val="0"/>
      <w:lang w:eastAsia="ru-RU"/>
    </w:rPr>
  </w:style>
  <w:style w:type="paragraph" w:styleId="31">
    <w:name w:val="Body Text 3"/>
    <w:basedOn w:val="a1"/>
    <w:link w:val="32"/>
    <w:rsid w:val="00B665B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2"/>
    <w:link w:val="31"/>
    <w:rsid w:val="00B665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5">
    <w:name w:val="annotation reference"/>
    <w:semiHidden/>
    <w:rsid w:val="00B665BA"/>
    <w:rPr>
      <w:sz w:val="16"/>
    </w:rPr>
  </w:style>
  <w:style w:type="paragraph" w:styleId="af6">
    <w:name w:val="annotation text"/>
    <w:basedOn w:val="a1"/>
    <w:link w:val="af7"/>
    <w:semiHidden/>
    <w:rsid w:val="00B66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basedOn w:val="a2"/>
    <w:link w:val="af6"/>
    <w:semiHidden/>
    <w:rsid w:val="00B665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ody Text Indent"/>
    <w:basedOn w:val="a1"/>
    <w:link w:val="af9"/>
    <w:rsid w:val="00B665B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9">
    <w:name w:val="Основной текст с отступом Знак"/>
    <w:basedOn w:val="a2"/>
    <w:link w:val="af8"/>
    <w:rsid w:val="00B665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Indent 3"/>
    <w:basedOn w:val="a1"/>
    <w:link w:val="34"/>
    <w:rsid w:val="00B665BA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4">
    <w:name w:val="Основной текст с отступом 3 Знак"/>
    <w:basedOn w:val="a2"/>
    <w:link w:val="33"/>
    <w:rsid w:val="00B665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a">
    <w:name w:val="page number"/>
    <w:basedOn w:val="a2"/>
    <w:rsid w:val="00B665BA"/>
  </w:style>
  <w:style w:type="paragraph" w:styleId="35">
    <w:name w:val="toc 3"/>
    <w:basedOn w:val="a1"/>
    <w:next w:val="a1"/>
    <w:autoRedefine/>
    <w:uiPriority w:val="39"/>
    <w:rsid w:val="00B665BA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toc 4"/>
    <w:basedOn w:val="a1"/>
    <w:next w:val="a1"/>
    <w:autoRedefine/>
    <w:semiHidden/>
    <w:rsid w:val="00B665B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toc 5"/>
    <w:basedOn w:val="a1"/>
    <w:next w:val="a1"/>
    <w:autoRedefine/>
    <w:semiHidden/>
    <w:rsid w:val="00B665BA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toc 6"/>
    <w:basedOn w:val="a1"/>
    <w:next w:val="a1"/>
    <w:autoRedefine/>
    <w:semiHidden/>
    <w:rsid w:val="00B665BA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">
    <w:name w:val="toc 7"/>
    <w:basedOn w:val="a1"/>
    <w:next w:val="a1"/>
    <w:autoRedefine/>
    <w:semiHidden/>
    <w:rsid w:val="00B665BA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toc 8"/>
    <w:basedOn w:val="a1"/>
    <w:next w:val="a1"/>
    <w:autoRedefine/>
    <w:semiHidden/>
    <w:rsid w:val="00B665BA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9">
    <w:name w:val="toc 9"/>
    <w:basedOn w:val="a1"/>
    <w:next w:val="a1"/>
    <w:autoRedefine/>
    <w:semiHidden/>
    <w:rsid w:val="00B665BA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1"/>
    <w:rsid w:val="00B665BA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-3">
    <w:name w:val="Пункт-3 подзаголовок"/>
    <w:basedOn w:val="a1"/>
    <w:rsid w:val="00B665B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14">
    <w:name w:val="1."/>
    <w:basedOn w:val="a1"/>
    <w:rsid w:val="00B665BA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customStyle="1" w:styleId="Paragraph1n">
    <w:name w:val="Paragraph1n"/>
    <w:basedOn w:val="a1"/>
    <w:rsid w:val="00B665BA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customStyle="1" w:styleId="listparagraph">
    <w:name w:val="listparagraph"/>
    <w:basedOn w:val="a1"/>
    <w:rsid w:val="00B665BA"/>
    <w:pPr>
      <w:ind w:left="720"/>
    </w:pPr>
    <w:rPr>
      <w:rFonts w:ascii="Calibri" w:eastAsia="Calibri" w:hAnsi="Calibri" w:cs="Calibri"/>
      <w:lang w:eastAsia="ru-RU"/>
    </w:rPr>
  </w:style>
  <w:style w:type="paragraph" w:styleId="afb">
    <w:name w:val="Plain Text"/>
    <w:basedOn w:val="a1"/>
    <w:link w:val="afc"/>
    <w:uiPriority w:val="99"/>
    <w:rsid w:val="00B665BA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c">
    <w:name w:val="Текст Знак"/>
    <w:basedOn w:val="a2"/>
    <w:link w:val="afb"/>
    <w:uiPriority w:val="99"/>
    <w:rsid w:val="00B665BA"/>
    <w:rPr>
      <w:rFonts w:ascii="Courier New" w:eastAsia="Times New Roman" w:hAnsi="Courier New" w:cs="Times New Roman"/>
      <w:sz w:val="20"/>
      <w:szCs w:val="20"/>
    </w:rPr>
  </w:style>
  <w:style w:type="paragraph" w:styleId="afd">
    <w:name w:val="Normal (Web)"/>
    <w:basedOn w:val="a1"/>
    <w:uiPriority w:val="99"/>
    <w:unhideWhenUsed/>
    <w:rsid w:val="00B665BA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TOC Heading"/>
    <w:basedOn w:val="1"/>
    <w:next w:val="a1"/>
    <w:uiPriority w:val="39"/>
    <w:semiHidden/>
    <w:unhideWhenUsed/>
    <w:qFormat/>
    <w:rsid w:val="00B665BA"/>
    <w:pPr>
      <w:outlineLvl w:val="9"/>
    </w:pPr>
    <w:rPr>
      <w:rFonts w:ascii="Cambria" w:eastAsia="Times New Roman" w:hAnsi="Cambria" w:cs="Times New Roman"/>
      <w:color w:val="365F91"/>
    </w:rPr>
  </w:style>
  <w:style w:type="paragraph" w:styleId="aff">
    <w:name w:val="annotation subject"/>
    <w:basedOn w:val="af6"/>
    <w:next w:val="af6"/>
    <w:link w:val="aff0"/>
    <w:rsid w:val="00B665BA"/>
    <w:rPr>
      <w:b/>
      <w:bCs/>
    </w:rPr>
  </w:style>
  <w:style w:type="character" w:customStyle="1" w:styleId="aff0">
    <w:name w:val="Тема примечания Знак"/>
    <w:basedOn w:val="af7"/>
    <w:link w:val="aff"/>
    <w:rsid w:val="00B665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1">
    <w:name w:val="Revision"/>
    <w:hidden/>
    <w:uiPriority w:val="99"/>
    <w:semiHidden/>
    <w:rsid w:val="00B665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2">
    <w:name w:val="S_Заголовок2_СписокН"/>
    <w:basedOn w:val="a1"/>
    <w:next w:val="a1"/>
    <w:link w:val="S20"/>
    <w:rsid w:val="00B665BA"/>
    <w:pPr>
      <w:keepNext/>
      <w:numPr>
        <w:ilvl w:val="1"/>
        <w:numId w:val="16"/>
      </w:numPr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S3">
    <w:name w:val="S_Заголовок3_СписокН"/>
    <w:basedOn w:val="a1"/>
    <w:next w:val="a1"/>
    <w:rsid w:val="00B665BA"/>
    <w:pPr>
      <w:keepNext/>
      <w:numPr>
        <w:ilvl w:val="2"/>
        <w:numId w:val="16"/>
      </w:num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S1">
    <w:name w:val="S_Заголовок1_СписокН"/>
    <w:basedOn w:val="a1"/>
    <w:next w:val="a1"/>
    <w:rsid w:val="00B665BA"/>
    <w:pPr>
      <w:keepNext/>
      <w:pageBreakBefore/>
      <w:numPr>
        <w:numId w:val="16"/>
      </w:numPr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  <w:lang w:eastAsia="ru-RU"/>
    </w:rPr>
  </w:style>
  <w:style w:type="paragraph" w:customStyle="1" w:styleId="aff2">
    <w:name w:val="ФИО"/>
    <w:basedOn w:val="a1"/>
    <w:rsid w:val="00B665BA"/>
    <w:pPr>
      <w:spacing w:after="180" w:line="240" w:lineRule="auto"/>
      <w:ind w:left="567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B665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20">
    <w:name w:val="S_Заголовок2_СписокН Знак"/>
    <w:link w:val="S2"/>
    <w:rsid w:val="00B665BA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15">
    <w:name w:val="Текст выноски1"/>
    <w:basedOn w:val="a1"/>
    <w:semiHidden/>
    <w:rsid w:val="00B665BA"/>
    <w:pPr>
      <w:spacing w:after="0" w:line="240" w:lineRule="auto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111">
    <w:name w:val="Стиль Заголовок 1 + 11 пт"/>
    <w:basedOn w:val="1"/>
    <w:next w:val="a1"/>
    <w:rsid w:val="00B665BA"/>
    <w:pPr>
      <w:keepLines w:val="0"/>
      <w:numPr>
        <w:numId w:val="19"/>
      </w:numPr>
      <w:spacing w:before="360" w:after="120" w:line="240" w:lineRule="auto"/>
      <w:jc w:val="center"/>
    </w:pPr>
    <w:rPr>
      <w:rFonts w:ascii="Times New Roman" w:eastAsia="Times New Roman" w:hAnsi="Times New Roman" w:cs="Times New Roman"/>
      <w:color w:val="auto"/>
      <w:sz w:val="22"/>
      <w:szCs w:val="20"/>
      <w:lang w:eastAsia="ru-RU"/>
    </w:rPr>
  </w:style>
  <w:style w:type="paragraph" w:customStyle="1" w:styleId="a">
    <w:name w:val="статьи договора"/>
    <w:basedOn w:val="111"/>
    <w:rsid w:val="00B665BA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0">
    <w:name w:val="подпункты договора"/>
    <w:basedOn w:val="a"/>
    <w:rsid w:val="00B665BA"/>
    <w:pPr>
      <w:numPr>
        <w:ilvl w:val="2"/>
      </w:numPr>
      <w:tabs>
        <w:tab w:val="clear" w:pos="1430"/>
        <w:tab w:val="num" w:pos="1440"/>
      </w:tabs>
      <w:ind w:left="1224"/>
    </w:pPr>
    <w:rPr>
      <w:bCs/>
    </w:rPr>
  </w:style>
  <w:style w:type="character" w:customStyle="1" w:styleId="ad">
    <w:name w:val="Абзац списка Знак"/>
    <w:aliases w:val="Bullet_IRAO Знак,List Paragraph Знак"/>
    <w:link w:val="ac"/>
    <w:uiPriority w:val="34"/>
    <w:locked/>
    <w:rsid w:val="00B665BA"/>
  </w:style>
  <w:style w:type="numbering" w:customStyle="1" w:styleId="25">
    <w:name w:val="Нет списка2"/>
    <w:next w:val="a4"/>
    <w:uiPriority w:val="99"/>
    <w:semiHidden/>
    <w:rsid w:val="00B665BA"/>
  </w:style>
  <w:style w:type="character" w:styleId="aff3">
    <w:name w:val="Placeholder Text"/>
    <w:basedOn w:val="a2"/>
    <w:uiPriority w:val="99"/>
    <w:semiHidden/>
    <w:rsid w:val="00FE5AE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tyungd_acts@vn.rosneft.ru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BC90706E0C64FFC9BB92B5EDD5BB6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52F7577-89AE-4ED0-B076-BC6FA3E7A6F6}"/>
      </w:docPartPr>
      <w:docPartBody>
        <w:p w:rsidR="00CA3DAB" w:rsidRDefault="00CB26FC" w:rsidP="00CB26FC">
          <w:pPr>
            <w:pStyle w:val="BBC90706E0C64FFC9BB92B5EDD5BB6E1"/>
          </w:pPr>
          <w:r w:rsidRPr="00C9529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CD8068-F1F0-4DB5-A6A7-4FB92D62F768}"/>
      </w:docPartPr>
      <w:docPartBody>
        <w:p w:rsidR="005725BA" w:rsidRDefault="00670015">
          <w:r w:rsidRPr="00D52486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F87B26D-3949-41FE-925C-3D86C0927CDF}"/>
      </w:docPartPr>
      <w:docPartBody>
        <w:p w:rsidR="00CC04C1" w:rsidRDefault="00E7011B">
          <w:r w:rsidRPr="007E59BB">
            <w:rPr>
              <w:rStyle w:val="a3"/>
            </w:rPr>
            <w:t>Место для ввода текста.</w:t>
          </w:r>
        </w:p>
      </w:docPartBody>
    </w:docPart>
    <w:docPart>
      <w:docPartPr>
        <w:name w:val="B47266CF8B5E4758A3E675318A82CD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18C637-4075-4A22-B23B-6DDE8C0AFA11}"/>
      </w:docPartPr>
      <w:docPartBody>
        <w:p w:rsidR="006C07CB" w:rsidRDefault="00CC04C1" w:rsidP="00CC04C1">
          <w:pPr>
            <w:pStyle w:val="B47266CF8B5E4758A3E675318A82CD6E"/>
          </w:pPr>
          <w:r w:rsidRPr="00D5248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6FC"/>
    <w:rsid w:val="00081BF3"/>
    <w:rsid w:val="002417B6"/>
    <w:rsid w:val="00303466"/>
    <w:rsid w:val="00522ABB"/>
    <w:rsid w:val="00540AE3"/>
    <w:rsid w:val="005428E6"/>
    <w:rsid w:val="005725BA"/>
    <w:rsid w:val="00670015"/>
    <w:rsid w:val="006C07CB"/>
    <w:rsid w:val="008C5E39"/>
    <w:rsid w:val="008E37BF"/>
    <w:rsid w:val="008F4FB5"/>
    <w:rsid w:val="0096192E"/>
    <w:rsid w:val="00A24FF9"/>
    <w:rsid w:val="00AD52F4"/>
    <w:rsid w:val="00CA3DAB"/>
    <w:rsid w:val="00CB26FC"/>
    <w:rsid w:val="00CC04C1"/>
    <w:rsid w:val="00E7011B"/>
    <w:rsid w:val="00E9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C04C1"/>
    <w:rPr>
      <w:color w:val="808080"/>
    </w:rPr>
  </w:style>
  <w:style w:type="paragraph" w:customStyle="1" w:styleId="BBC90706E0C64FFC9BB92B5EDD5BB6E1">
    <w:name w:val="BBC90706E0C64FFC9BB92B5EDD5BB6E1"/>
    <w:rsid w:val="00CB26FC"/>
  </w:style>
  <w:style w:type="paragraph" w:customStyle="1" w:styleId="B47266CF8B5E4758A3E675318A82CD6E">
    <w:name w:val="B47266CF8B5E4758A3E675318A82CD6E"/>
    <w:rsid w:val="00CC04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6723</Words>
  <Characters>38324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Олеся Юрьевна</dc:creator>
  <cp:lastModifiedBy>Подлявская Станислава Александровна</cp:lastModifiedBy>
  <cp:revision>2</cp:revision>
  <dcterms:created xsi:type="dcterms:W3CDTF">2023-07-16T03:15:00Z</dcterms:created>
  <dcterms:modified xsi:type="dcterms:W3CDTF">2023-07-16T03:15:00Z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39383</vt:lpwstr>
  </property>
  <property fmtid="{D5CDD505-2E9C-101B-9397-08002B2CF9AE}" pid="3" name="SAP_RSD_GUID">
    <vt:lpwstr>PBCSzHn2aeJX00002X167W</vt:lpwstr>
  </property>
</Properties>
</file>